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75DE9C37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D60CF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D60CF1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9408CD" w:rsidRPr="009408CD">
        <w:rPr>
          <w:b/>
          <w:i/>
          <w:noProof/>
          <w:sz w:val="28"/>
        </w:rPr>
        <w:t>S2-2507346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51CC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CF1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BF02D" w:rsidR="001E41F3" w:rsidRPr="00410371" w:rsidRDefault="009408CD" w:rsidP="00547111">
            <w:pPr>
              <w:pStyle w:val="CRCoverPage"/>
              <w:spacing w:after="0"/>
              <w:rPr>
                <w:noProof/>
              </w:rPr>
            </w:pPr>
            <w:r w:rsidRPr="009408CD">
              <w:rPr>
                <w:b/>
                <w:bCs/>
                <w:noProof/>
                <w:sz w:val="28"/>
                <w:szCs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502638" w:rsidR="001E41F3" w:rsidRPr="00410371" w:rsidRDefault="000839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109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CF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85F2CA" w:rsidR="00F25D98" w:rsidRDefault="002F68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1661E" w:rsidR="001E41F3" w:rsidRDefault="00D60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0CF1">
              <w:rPr>
                <w:noProof/>
              </w:rPr>
              <w:t xml:space="preserve">Update </w:t>
            </w:r>
            <w:r w:rsidR="00D40587">
              <w:rPr>
                <w:rFonts w:hint="eastAsia"/>
                <w:noProof/>
                <w:lang w:eastAsia="zh-CN"/>
              </w:rPr>
              <w:t>to</w:t>
            </w:r>
            <w:r w:rsidR="0051040E">
              <w:rPr>
                <w:noProof/>
              </w:rPr>
              <w:t xml:space="preserve"> AIoT Area</w:t>
            </w:r>
            <w:r w:rsidR="00D40587">
              <w:rPr>
                <w:rFonts w:hint="eastAsia"/>
                <w:noProof/>
                <w:lang w:eastAsia="zh-CN"/>
              </w:rPr>
              <w:t xml:space="preserve"> related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EC7D1" w:rsidR="001E41F3" w:rsidRDefault="00D17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BBF815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60CF1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141E0" w:rsidR="001E41F3" w:rsidRDefault="004C2E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C2EEC">
              <w:t>AmbientIoT</w:t>
            </w:r>
            <w:proofErr w:type="spellEnd"/>
            <w:r w:rsidRPr="004C2EEC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B94CF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2EEC">
              <w:t>5</w:t>
            </w:r>
            <w:r>
              <w:t>-</w:t>
            </w:r>
            <w:r w:rsidR="004C2EEC">
              <w:t>08</w:t>
            </w:r>
            <w:r>
              <w:t>-</w:t>
            </w:r>
            <w:r w:rsidR="004C2EE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7650" w:rsidR="001E41F3" w:rsidRDefault="00CF42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69F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C2EE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778D8" w14:textId="4A1A0FC4" w:rsidR="00382808" w:rsidRDefault="0025311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</w:t>
            </w:r>
            <w:r w:rsidR="00382808" w:rsidRPr="00BE44B6">
              <w:rPr>
                <w:lang w:eastAsia="zh-CN"/>
              </w:rPr>
              <w:t xml:space="preserve"> </w:t>
            </w:r>
            <w:hyperlink r:id="rId12" w:history="1">
              <w:r w:rsidR="00382808" w:rsidRPr="00CC3FEB">
                <w:t>S2-2506141</w:t>
              </w:r>
            </w:hyperlink>
            <w:r w:rsidR="00382808" w:rsidRPr="00CC3FEB">
              <w:t xml:space="preserve"> </w:t>
            </w:r>
            <w:r>
              <w:rPr>
                <w:lang w:eastAsia="zh-CN"/>
              </w:rPr>
              <w:t>“</w:t>
            </w:r>
            <w:r w:rsidR="00382808" w:rsidRPr="00BE44B6">
              <w:t>LS from RAN WG3: Reply LS on Ambient IoT progress of RAN3 on OAM requirements</w:t>
            </w:r>
            <w:r>
              <w:t xml:space="preserve">”, the introduction of A-IoT Area ID should be reflected in the SA2 specification </w:t>
            </w:r>
            <w:r>
              <w:rPr>
                <w:noProof/>
                <w:lang w:eastAsia="zh-CN"/>
              </w:rPr>
              <w:t>TS 23.369</w:t>
            </w:r>
            <w:r>
              <w:t>.</w:t>
            </w:r>
          </w:p>
          <w:p w14:paraId="7EBA8D02" w14:textId="723E1C6E" w:rsidR="00382808" w:rsidRPr="00382808" w:rsidRDefault="00382808" w:rsidP="00382808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82808">
              <w:rPr>
                <w:color w:val="000000"/>
              </w:rPr>
              <w:t xml:space="preserve">The AIOTF is aware of the supported “A-IoT Areas” of a </w:t>
            </w:r>
            <w:proofErr w:type="spellStart"/>
            <w:r w:rsidRPr="00382808">
              <w:rPr>
                <w:color w:val="000000"/>
              </w:rPr>
              <w:t>gNB</w:t>
            </w:r>
            <w:proofErr w:type="spellEnd"/>
            <w:r w:rsidRPr="00382808">
              <w:rPr>
                <w:color w:val="000000"/>
              </w:rPr>
              <w:t xml:space="preserve"> via OAM. </w:t>
            </w:r>
          </w:p>
          <w:p w14:paraId="55C070F3" w14:textId="15785341" w:rsidR="00382808" w:rsidRPr="00382808" w:rsidRDefault="00382808" w:rsidP="00382808">
            <w:pPr>
              <w:pStyle w:val="CRCoverPage"/>
              <w:spacing w:after="0"/>
              <w:ind w:leftChars="250" w:left="50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82808">
              <w:rPr>
                <w:color w:val="000000"/>
              </w:rPr>
              <w:t>A new A-IoT Area is represented by an A-IoT Area ID</w:t>
            </w:r>
          </w:p>
          <w:p w14:paraId="52B9F16B" w14:textId="66C5C49E" w:rsidR="00382808" w:rsidRPr="00382808" w:rsidRDefault="00382808" w:rsidP="00382808">
            <w:pPr>
              <w:pStyle w:val="CRCoverPage"/>
              <w:spacing w:after="0"/>
              <w:ind w:leftChars="250" w:left="50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82808">
              <w:rPr>
                <w:color w:val="000000"/>
              </w:rPr>
              <w:t>A-IoT Area ID = PLMN ID +NID (optional) + A-IoT Area Code (OCTET STRING (</w:t>
            </w:r>
            <w:proofErr w:type="gramStart"/>
            <w:r w:rsidRPr="00382808">
              <w:rPr>
                <w:color w:val="000000"/>
              </w:rPr>
              <w:t>SIZE(</w:t>
            </w:r>
            <w:proofErr w:type="gramEnd"/>
            <w:r w:rsidRPr="00382808">
              <w:rPr>
                <w:color w:val="000000"/>
              </w:rPr>
              <w:t>3))).</w:t>
            </w:r>
          </w:p>
          <w:p w14:paraId="6363854C" w14:textId="77777777" w:rsidR="00AC7B30" w:rsidRDefault="00382808" w:rsidP="000417D2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82808">
              <w:rPr>
                <w:color w:val="000000"/>
              </w:rPr>
              <w:t xml:space="preserve">OAM configures in the AIOTF the mapping relationships among </w:t>
            </w:r>
            <w:proofErr w:type="spellStart"/>
            <w:r w:rsidRPr="00382808">
              <w:rPr>
                <w:color w:val="000000"/>
              </w:rPr>
              <w:t>gNBs</w:t>
            </w:r>
            <w:proofErr w:type="spellEnd"/>
            <w:r w:rsidRPr="00382808">
              <w:rPr>
                <w:color w:val="000000"/>
              </w:rPr>
              <w:t>, readers and A-IoT areas, as needed.</w:t>
            </w:r>
          </w:p>
          <w:p w14:paraId="074339DC" w14:textId="77777777" w:rsidR="000417D2" w:rsidRDefault="000417D2" w:rsidP="000417D2">
            <w:pPr>
              <w:pStyle w:val="CRCoverPage"/>
              <w:spacing w:after="0"/>
              <w:ind w:left="100"/>
              <w:rPr>
                <w:ins w:id="1" w:author="vivo3" w:date="2025-08-16T00:09:00Z"/>
                <w:noProof/>
                <w:lang w:eastAsia="zh-CN"/>
              </w:rPr>
            </w:pPr>
          </w:p>
          <w:p w14:paraId="59D60F73" w14:textId="39E5A86E" w:rsidR="00C72763" w:rsidRDefault="00C72763" w:rsidP="000417D2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 w:rsidRPr="0031094A">
              <w:rPr>
                <w:rFonts w:eastAsia="Malgun Gothic"/>
                <w:color w:val="000000"/>
                <w:lang w:eastAsia="ja-JP"/>
              </w:rPr>
              <w:t>Requested Service Area Information</w:t>
            </w:r>
            <w:r>
              <w:rPr>
                <w:rFonts w:hint="eastAsia"/>
                <w:color w:val="000000"/>
                <w:lang w:eastAsia="zh-CN"/>
              </w:rPr>
              <w:t xml:space="preserve"> can include a list of readers, so the term is not suitable.</w:t>
            </w:r>
          </w:p>
          <w:p w14:paraId="708AA7DE" w14:textId="13E3F66D" w:rsidR="009A1761" w:rsidRPr="009A1761" w:rsidRDefault="009A1761" w:rsidP="0004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094A">
              <w:rPr>
                <w:rFonts w:eastAsia="等线"/>
                <w:color w:val="000000"/>
                <w:lang w:eastAsia="zh-CN"/>
              </w:rPr>
              <w:t>NG-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RAN </w:t>
            </w:r>
            <w:r>
              <w:rPr>
                <w:rFonts w:hint="eastAsia"/>
                <w:color w:val="000000"/>
                <w:lang w:eastAsia="zh-CN"/>
              </w:rPr>
              <w:t>selection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>
              <w:rPr>
                <w:rFonts w:hint="eastAsia"/>
                <w:color w:val="000000"/>
                <w:lang w:eastAsia="zh-CN"/>
              </w:rPr>
              <w:t xml:space="preserve"> is not used for RAN selection only, but also can be used for reader selection, so the term is not suitable.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37CD9" w14:textId="53EAFF36" w:rsidR="00C72763" w:rsidRPr="00C72763" w:rsidRDefault="00C7276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1094A">
              <w:rPr>
                <w:rFonts w:eastAsia="Malgun Gothic"/>
                <w:color w:val="000000"/>
                <w:lang w:eastAsia="ja-JP"/>
              </w:rPr>
              <w:t>Requested Service Area Information</w:t>
            </w:r>
            <w:r>
              <w:rPr>
                <w:rFonts w:hint="eastAsia"/>
                <w:color w:val="000000"/>
                <w:lang w:eastAsia="zh-CN"/>
              </w:rPr>
              <w:t>-&gt;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 Requested Service Information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200C5927" w14:textId="77777777" w:rsidR="00E04F94" w:rsidRDefault="009A1761">
            <w:pPr>
              <w:pStyle w:val="CRCoverPage"/>
              <w:spacing w:after="0"/>
              <w:ind w:left="100"/>
              <w:rPr>
                <w:ins w:id="2" w:author="vivo3" w:date="2025-08-16T00:15:00Z"/>
                <w:color w:val="000000"/>
                <w:lang w:eastAsia="zh-CN"/>
              </w:rPr>
            </w:pPr>
            <w:r w:rsidRPr="0031094A">
              <w:rPr>
                <w:rFonts w:eastAsia="等线"/>
                <w:color w:val="000000"/>
                <w:lang w:eastAsia="zh-CN"/>
              </w:rPr>
              <w:t>NG-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RAN </w:t>
            </w:r>
            <w:r>
              <w:rPr>
                <w:rFonts w:hint="eastAsia"/>
                <w:color w:val="000000"/>
                <w:lang w:eastAsia="zh-CN"/>
              </w:rPr>
              <w:t>selection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>
              <w:rPr>
                <w:rFonts w:hint="eastAsia"/>
                <w:color w:val="000000"/>
                <w:lang w:eastAsia="zh-CN"/>
              </w:rPr>
              <w:t>-&gt;</w:t>
            </w:r>
            <w:r w:rsidRPr="0031094A">
              <w:rPr>
                <w:rFonts w:eastAsia="等线"/>
                <w:color w:val="000000"/>
                <w:lang w:eastAsia="zh-CN"/>
              </w:rPr>
              <w:t>NG-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RAN </w:t>
            </w:r>
            <w:r>
              <w:rPr>
                <w:rFonts w:hint="eastAsia"/>
                <w:color w:val="000000"/>
                <w:lang w:eastAsia="zh-CN"/>
              </w:rPr>
              <w:t>configuration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31C656EC" w14:textId="1F551C11" w:rsidR="009A1761" w:rsidRPr="009A1761" w:rsidRDefault="009A1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Add </w:t>
            </w:r>
            <w:r w:rsidRPr="00382808">
              <w:rPr>
                <w:color w:val="000000"/>
              </w:rPr>
              <w:t>the mapping relationships among</w:t>
            </w:r>
            <w:r>
              <w:rPr>
                <w:rFonts w:hint="eastAsia"/>
                <w:color w:val="000000"/>
                <w:lang w:eastAsia="zh-CN"/>
              </w:rPr>
              <w:t xml:space="preserve"> NG-RAN/RAN</w:t>
            </w:r>
            <w:r w:rsidRPr="00382808">
              <w:rPr>
                <w:color w:val="000000"/>
              </w:rPr>
              <w:t xml:space="preserve"> reader</w:t>
            </w:r>
            <w:r>
              <w:rPr>
                <w:rFonts w:hint="eastAsia"/>
                <w:color w:val="000000"/>
                <w:lang w:eastAsia="zh-CN"/>
              </w:rPr>
              <w:t>s</w:t>
            </w:r>
            <w:r w:rsidRPr="00382808">
              <w:rPr>
                <w:color w:val="000000"/>
              </w:rPr>
              <w:t xml:space="preserve"> and A-IoT areas</w:t>
            </w:r>
            <w:r>
              <w:rPr>
                <w:rFonts w:hint="eastAsia"/>
                <w:color w:val="000000"/>
                <w:lang w:eastAsia="zh-CN"/>
              </w:rPr>
              <w:t xml:space="preserve"> in the OAM configured RAN configuration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2A2942" w:rsidR="001E41F3" w:rsidRDefault="00C84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23.369 will </w:t>
            </w:r>
            <w:r w:rsidR="006F4EC4">
              <w:rPr>
                <w:noProof/>
                <w:lang w:eastAsia="zh-CN"/>
              </w:rPr>
              <w:t xml:space="preserve">not </w:t>
            </w:r>
            <w:r w:rsidR="00593897">
              <w:rPr>
                <w:noProof/>
                <w:lang w:eastAsia="zh-CN"/>
              </w:rPr>
              <w:t>reflect the latest RAN3 progress</w:t>
            </w:r>
            <w:r w:rsidR="006F4EC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5DB48" w:rsidR="001E41F3" w:rsidRDefault="00625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5.3</w:t>
            </w:r>
            <w:r w:rsidRPr="00AE28D9">
              <w:rPr>
                <w:rFonts w:hint="eastAsia"/>
                <w:lang w:eastAsia="zh-CN"/>
              </w:rPr>
              <w:t>.</w:t>
            </w:r>
            <w:r w:rsidRPr="00AE28D9">
              <w:rPr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350E5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6E57F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2B47E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6E906" w14:textId="77777777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eastAsia="ja-JP"/>
        </w:rPr>
      </w:pPr>
    </w:p>
    <w:p w14:paraId="38867295" w14:textId="77777777" w:rsidR="0031094A" w:rsidRPr="0031094A" w:rsidRDefault="0031094A" w:rsidP="003109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 w:rsidRPr="0031094A">
        <w:rPr>
          <w:rFonts w:ascii="Arial" w:eastAsia="等线" w:hAnsi="Arial"/>
          <w:i/>
          <w:color w:val="FF0000"/>
          <w:sz w:val="24"/>
          <w:lang w:val="en-US" w:eastAsia="zh-CN"/>
        </w:rPr>
        <w:t>START</w:t>
      </w:r>
      <w:r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OF CHANGES </w:t>
      </w:r>
    </w:p>
    <w:p w14:paraId="242FFB61" w14:textId="77777777" w:rsidR="0031094A" w:rsidRPr="0031094A" w:rsidRDefault="0031094A" w:rsidP="0031094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bookmarkStart w:id="3" w:name="_Toc195709897"/>
      <w:bookmarkStart w:id="4" w:name="_Toc201240501"/>
      <w:r w:rsidRPr="0031094A">
        <w:rPr>
          <w:rFonts w:ascii="Arial" w:eastAsia="Malgun Gothic" w:hAnsi="Arial"/>
          <w:sz w:val="28"/>
          <w:lang w:eastAsia="zh-CN"/>
        </w:rPr>
        <w:t>5.3</w:t>
      </w:r>
      <w:r w:rsidRPr="0031094A">
        <w:rPr>
          <w:rFonts w:ascii="Arial" w:eastAsia="Malgun Gothic" w:hAnsi="Arial" w:hint="eastAsia"/>
          <w:sz w:val="28"/>
          <w:lang w:eastAsia="zh-CN"/>
        </w:rPr>
        <w:t>.</w:t>
      </w:r>
      <w:r w:rsidRPr="0031094A">
        <w:rPr>
          <w:rFonts w:ascii="Arial" w:eastAsia="Malgun Gothic" w:hAnsi="Arial"/>
          <w:sz w:val="28"/>
          <w:lang w:eastAsia="zh-CN"/>
        </w:rPr>
        <w:t>3</w:t>
      </w:r>
      <w:r w:rsidRPr="0031094A">
        <w:rPr>
          <w:rFonts w:ascii="Arial" w:eastAsia="Malgun Gothic" w:hAnsi="Arial"/>
          <w:sz w:val="28"/>
          <w:lang w:eastAsia="zh-CN"/>
        </w:rPr>
        <w:tab/>
      </w:r>
      <w:r w:rsidRPr="0031094A">
        <w:rPr>
          <w:rFonts w:ascii="Arial" w:eastAsia="Malgun Gothic" w:hAnsi="Arial" w:hint="eastAsia"/>
          <w:sz w:val="28"/>
          <w:lang w:eastAsia="zh-CN"/>
        </w:rPr>
        <w:t>NG-</w:t>
      </w:r>
      <w:r w:rsidRPr="0031094A">
        <w:rPr>
          <w:rFonts w:ascii="Arial" w:eastAsia="Malgun Gothic" w:hAnsi="Arial"/>
          <w:sz w:val="28"/>
          <w:lang w:eastAsia="zh-CN"/>
        </w:rPr>
        <w:t xml:space="preserve">RAN </w:t>
      </w:r>
      <w:r w:rsidRPr="0031094A">
        <w:rPr>
          <w:rFonts w:ascii="Arial" w:eastAsia="Malgun Gothic" w:hAnsi="Arial" w:hint="eastAsia"/>
          <w:sz w:val="28"/>
          <w:lang w:eastAsia="zh-CN"/>
        </w:rPr>
        <w:t xml:space="preserve">Node </w:t>
      </w:r>
      <w:r w:rsidRPr="0031094A">
        <w:rPr>
          <w:rFonts w:ascii="Arial" w:eastAsia="Malgun Gothic" w:hAnsi="Arial"/>
          <w:sz w:val="28"/>
          <w:lang w:eastAsia="zh-CN"/>
        </w:rPr>
        <w:t>and RAN</w:t>
      </w:r>
      <w:r w:rsidRPr="0031094A" w:rsidDel="002D51C0">
        <w:rPr>
          <w:rFonts w:ascii="Arial" w:eastAsia="Malgun Gothic" w:hAnsi="Arial" w:hint="eastAsia"/>
          <w:sz w:val="28"/>
          <w:lang w:eastAsia="zh-CN"/>
        </w:rPr>
        <w:t xml:space="preserve"> </w:t>
      </w:r>
      <w:r w:rsidRPr="0031094A">
        <w:rPr>
          <w:rFonts w:ascii="Arial" w:eastAsia="Malgun Gothic" w:hAnsi="Arial"/>
          <w:sz w:val="28"/>
          <w:lang w:eastAsia="zh-CN"/>
        </w:rPr>
        <w:t>Reader Selection</w:t>
      </w:r>
      <w:bookmarkEnd w:id="3"/>
      <w:bookmarkEnd w:id="4"/>
    </w:p>
    <w:p w14:paraId="5FCB7827" w14:textId="35E42EBC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31094A">
        <w:rPr>
          <w:rFonts w:eastAsia="Malgun Gothic"/>
          <w:color w:val="000000"/>
          <w:lang w:val="en-US" w:eastAsia="zh-CN"/>
        </w:rPr>
        <w:t xml:space="preserve">The </w:t>
      </w:r>
      <w:r w:rsidRPr="0031094A">
        <w:rPr>
          <w:rFonts w:eastAsia="Malgun Gothic" w:hint="eastAsia"/>
          <w:color w:val="000000"/>
          <w:lang w:val="en-US" w:eastAsia="zh-CN"/>
        </w:rPr>
        <w:t>AIOTF</w:t>
      </w:r>
      <w:r w:rsidRPr="0031094A">
        <w:rPr>
          <w:rFonts w:eastAsia="Malgun Gothic"/>
          <w:color w:val="000000"/>
          <w:lang w:val="en-US" w:eastAsia="zh-CN"/>
        </w:rPr>
        <w:t xml:space="preserve"> selects </w:t>
      </w:r>
      <w:r w:rsidRPr="0031094A">
        <w:rPr>
          <w:rFonts w:eastAsia="等线" w:hint="eastAsia"/>
          <w:color w:val="000000"/>
          <w:lang w:val="en-US" w:eastAsia="zh-CN"/>
        </w:rPr>
        <w:t>NG-</w:t>
      </w:r>
      <w:r w:rsidRPr="0031094A">
        <w:rPr>
          <w:rFonts w:eastAsia="Malgun Gothic" w:hint="eastAsia"/>
          <w:color w:val="000000"/>
          <w:lang w:val="en-US" w:eastAsia="zh-CN"/>
        </w:rPr>
        <w:t>RAN</w:t>
      </w:r>
      <w:r w:rsidRPr="0031094A">
        <w:rPr>
          <w:rFonts w:eastAsia="Malgun Gothic"/>
          <w:color w:val="000000"/>
          <w:lang w:val="en-US" w:eastAsia="zh-CN"/>
        </w:rPr>
        <w:t xml:space="preserve"> </w:t>
      </w:r>
      <w:r w:rsidRPr="0031094A">
        <w:rPr>
          <w:rFonts w:eastAsia="Malgun Gothic" w:hint="eastAsia"/>
          <w:color w:val="000000"/>
          <w:lang w:val="en-US" w:eastAsia="zh-CN"/>
        </w:rPr>
        <w:t>node</w:t>
      </w:r>
      <w:r w:rsidRPr="0031094A">
        <w:rPr>
          <w:rFonts w:eastAsia="Malgun Gothic"/>
          <w:color w:val="000000"/>
          <w:lang w:val="en-US" w:eastAsia="zh-CN"/>
        </w:rPr>
        <w:t>(s)</w:t>
      </w:r>
      <w:r w:rsidRPr="0031094A">
        <w:rPr>
          <w:rFonts w:eastAsia="Malgun Gothic" w:hint="eastAsia"/>
          <w:color w:val="000000"/>
          <w:lang w:val="en-US" w:eastAsia="zh-CN"/>
        </w:rPr>
        <w:t xml:space="preserve"> </w:t>
      </w:r>
      <w:r w:rsidRPr="0031094A">
        <w:rPr>
          <w:rFonts w:eastAsia="Malgun Gothic"/>
          <w:color w:val="000000"/>
          <w:lang w:eastAsia="zh-CN"/>
        </w:rPr>
        <w:t xml:space="preserve">and optionally </w:t>
      </w:r>
      <w:r w:rsidRPr="0031094A">
        <w:rPr>
          <w:rFonts w:eastAsia="等线" w:hint="eastAsia"/>
          <w:color w:val="000000"/>
          <w:lang w:eastAsia="zh-CN"/>
        </w:rPr>
        <w:t>RAN</w:t>
      </w:r>
      <w:r w:rsidRPr="0031094A">
        <w:rPr>
          <w:rFonts w:eastAsia="Malgun Gothic"/>
          <w:color w:val="000000"/>
          <w:lang w:eastAsia="zh-CN"/>
        </w:rPr>
        <w:t xml:space="preserve"> readers </w:t>
      </w:r>
      <w:r w:rsidRPr="0031094A">
        <w:rPr>
          <w:rFonts w:eastAsia="Malgun Gothic"/>
          <w:color w:val="000000"/>
          <w:lang w:val="en-US" w:eastAsia="zh-CN"/>
        </w:rPr>
        <w:t>based on the configured NG-RAN node selection information</w:t>
      </w:r>
      <w:ins w:id="5" w:author="vivo3" w:date="2025-08-15T23:57:00Z">
        <w:r w:rsidR="00C72763">
          <w:rPr>
            <w:rFonts w:hint="eastAsia"/>
            <w:color w:val="000000"/>
            <w:lang w:val="en-US" w:eastAsia="zh-CN"/>
          </w:rPr>
          <w:t xml:space="preserve"> and </w:t>
        </w:r>
      </w:ins>
      <w:ins w:id="6" w:author="vivo3" w:date="2025-08-15T23:58:00Z">
        <w:r w:rsidR="00C72763">
          <w:rPr>
            <w:rFonts w:hint="eastAsia"/>
            <w:color w:val="000000"/>
            <w:lang w:val="en-US" w:eastAsia="zh-CN"/>
          </w:rPr>
          <w:t>the</w:t>
        </w:r>
      </w:ins>
      <w:ins w:id="7" w:author="vivo3" w:date="2025-08-15T23:57:00Z">
        <w:r w:rsidR="00C72763">
          <w:rPr>
            <w:rFonts w:hint="eastAsia"/>
            <w:color w:val="000000"/>
            <w:lang w:val="en-US" w:eastAsia="zh-CN"/>
          </w:rPr>
          <w:t xml:space="preserve"> </w:t>
        </w:r>
      </w:ins>
      <w:proofErr w:type="spellStart"/>
      <w:ins w:id="8" w:author="vivo3" w:date="2025-08-15T23:58:00Z">
        <w:r w:rsidR="00C72763">
          <w:rPr>
            <w:rFonts w:hint="eastAsia"/>
            <w:color w:val="000000"/>
            <w:lang w:val="en-US" w:eastAsia="zh-CN"/>
          </w:rPr>
          <w:t>AIoT</w:t>
        </w:r>
        <w:proofErr w:type="spellEnd"/>
        <w:r w:rsidR="00C72763">
          <w:rPr>
            <w:rFonts w:hint="eastAsia"/>
            <w:color w:val="000000"/>
            <w:lang w:val="en-US" w:eastAsia="zh-CN"/>
          </w:rPr>
          <w:t xml:space="preserve"> service request from the AF</w:t>
        </w:r>
      </w:ins>
      <w:r w:rsidRPr="0031094A">
        <w:rPr>
          <w:rFonts w:eastAsia="Malgun Gothic"/>
          <w:color w:val="000000"/>
          <w:lang w:val="en-US" w:eastAsia="zh-CN"/>
        </w:rPr>
        <w:t xml:space="preserve">. </w:t>
      </w:r>
      <w:r w:rsidRPr="0031094A">
        <w:rPr>
          <w:rFonts w:eastAsia="Malgun Gothic"/>
          <w:color w:val="000000"/>
          <w:lang w:eastAsia="zh-CN"/>
        </w:rPr>
        <w:t>The AIOTF may also select the RAN reader based on the stored last known RAN Reader information</w:t>
      </w:r>
      <w:r w:rsidRPr="0031094A">
        <w:rPr>
          <w:rFonts w:eastAsia="Malgun Gothic"/>
          <w:color w:val="000000"/>
          <w:lang w:val="en-US" w:eastAsia="zh-CN"/>
        </w:rPr>
        <w:t>.</w:t>
      </w:r>
    </w:p>
    <w:p w14:paraId="5C7F183A" w14:textId="485AD32D" w:rsidR="00D40587" w:rsidRPr="00D40587" w:rsidDel="00D40587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del w:id="9" w:author="vivo3" w:date="2025-08-15T23:02:00Z"/>
          <w:color w:val="000000"/>
          <w:lang w:eastAsia="zh-CN"/>
        </w:rPr>
      </w:pPr>
      <w:r w:rsidRPr="0031094A">
        <w:rPr>
          <w:rFonts w:eastAsia="Malgun Gothic" w:hint="eastAsia"/>
          <w:color w:val="000000"/>
          <w:lang w:eastAsia="ja-JP"/>
        </w:rPr>
        <w:t xml:space="preserve">The AIOTF obtains the </w:t>
      </w:r>
      <w:r w:rsidRPr="0031094A">
        <w:rPr>
          <w:rFonts w:eastAsia="等线" w:hint="eastAsia"/>
          <w:color w:val="000000"/>
          <w:lang w:eastAsia="zh-CN"/>
        </w:rPr>
        <w:t>NG-</w:t>
      </w:r>
      <w:r w:rsidRPr="0031094A">
        <w:rPr>
          <w:rFonts w:eastAsia="Malgun Gothic" w:hint="eastAsia"/>
          <w:color w:val="000000"/>
          <w:lang w:eastAsia="ja-JP"/>
        </w:rPr>
        <w:t xml:space="preserve">RAN </w:t>
      </w:r>
      <w:ins w:id="10" w:author="vivo3" w:date="2025-08-16T00:12:00Z">
        <w:r w:rsidR="009A1761">
          <w:rPr>
            <w:rFonts w:hint="eastAsia"/>
            <w:color w:val="000000"/>
            <w:lang w:eastAsia="zh-CN"/>
          </w:rPr>
          <w:t>configuration</w:t>
        </w:r>
      </w:ins>
      <w:del w:id="11" w:author="vivo3" w:date="2025-08-16T00:12:00Z">
        <w:r w:rsidRPr="0031094A" w:rsidDel="009A1761">
          <w:rPr>
            <w:rFonts w:eastAsia="Malgun Gothic"/>
            <w:color w:val="000000"/>
            <w:lang w:eastAsia="ja-JP"/>
          </w:rPr>
          <w:delText>selection</w:delText>
        </w:r>
      </w:del>
      <w:r w:rsidRPr="0031094A">
        <w:rPr>
          <w:rFonts w:eastAsia="Malgun Gothic" w:hint="eastAsia"/>
          <w:color w:val="000000"/>
          <w:lang w:eastAsia="ja-JP"/>
        </w:rPr>
        <w:t xml:space="preserve"> information (</w:t>
      </w:r>
      <w:proofErr w:type="spellStart"/>
      <w:r w:rsidRPr="0031094A">
        <w:rPr>
          <w:rFonts w:eastAsia="Malgun Gothic"/>
          <w:color w:val="000000"/>
          <w:lang w:eastAsia="zh-CN"/>
        </w:rPr>
        <w:t>AIoT</w:t>
      </w:r>
      <w:proofErr w:type="spellEnd"/>
      <w:r w:rsidRPr="0031094A">
        <w:rPr>
          <w:rFonts w:eastAsia="Malgun Gothic"/>
          <w:color w:val="000000"/>
          <w:lang w:eastAsia="zh-CN"/>
        </w:rPr>
        <w:t xml:space="preserve"> Area </w:t>
      </w:r>
      <w:ins w:id="12" w:author="vivo" w:date="2025-08-04T19:01:00Z">
        <w:r w:rsidRPr="0031094A">
          <w:rPr>
            <w:rFonts w:eastAsia="Malgun Gothic"/>
            <w:color w:val="000000"/>
            <w:lang w:eastAsia="ko-KR"/>
          </w:rPr>
          <w:t>ID</w:t>
        </w:r>
      </w:ins>
      <w:r w:rsidRPr="0031094A">
        <w:rPr>
          <w:rFonts w:eastAsia="Malgun Gothic"/>
          <w:color w:val="000000"/>
          <w:lang w:eastAsia="zh-CN"/>
        </w:rPr>
        <w:t xml:space="preserve"> list</w:t>
      </w:r>
      <w:r w:rsidRPr="0031094A">
        <w:rPr>
          <w:rFonts w:eastAsia="Malgun Gothic" w:hint="eastAsia"/>
          <w:color w:val="000000"/>
          <w:lang w:eastAsia="ja-JP"/>
        </w:rPr>
        <w:t xml:space="preserve">, RAN </w:t>
      </w:r>
      <w:r w:rsidRPr="0031094A">
        <w:rPr>
          <w:rFonts w:eastAsia="Malgun Gothic"/>
          <w:color w:val="000000"/>
          <w:lang w:eastAsia="ja-JP"/>
        </w:rPr>
        <w:t>R</w:t>
      </w:r>
      <w:r w:rsidRPr="0031094A">
        <w:rPr>
          <w:rFonts w:eastAsia="Malgun Gothic" w:hint="eastAsia"/>
          <w:color w:val="000000"/>
          <w:lang w:eastAsia="ja-JP"/>
        </w:rPr>
        <w:t xml:space="preserve">eader list, and, optionally, the location </w:t>
      </w:r>
      <w:r w:rsidRPr="0031094A">
        <w:rPr>
          <w:rFonts w:eastAsia="Malgun Gothic"/>
          <w:color w:val="000000"/>
          <w:lang w:eastAsia="ja-JP"/>
        </w:rPr>
        <w:t>served by</w:t>
      </w:r>
      <w:r w:rsidRPr="0031094A">
        <w:rPr>
          <w:rFonts w:eastAsia="Malgun Gothic" w:hint="eastAsia"/>
          <w:color w:val="000000"/>
          <w:lang w:eastAsia="ja-JP"/>
        </w:rPr>
        <w:t xml:space="preserve"> each RAN </w:t>
      </w:r>
      <w:r w:rsidRPr="0031094A">
        <w:rPr>
          <w:rFonts w:eastAsia="Malgun Gothic"/>
          <w:color w:val="000000"/>
          <w:lang w:eastAsia="ja-JP"/>
        </w:rPr>
        <w:t>R</w:t>
      </w:r>
      <w:r w:rsidRPr="0031094A">
        <w:rPr>
          <w:rFonts w:eastAsia="Malgun Gothic" w:hint="eastAsia"/>
          <w:color w:val="000000"/>
          <w:lang w:eastAsia="ja-JP"/>
        </w:rPr>
        <w:t>eader</w:t>
      </w:r>
      <w:r w:rsidRPr="0031094A">
        <w:rPr>
          <w:rFonts w:eastAsia="Malgun Gothic"/>
          <w:color w:val="000000"/>
          <w:lang w:eastAsia="ja-JP"/>
        </w:rPr>
        <w:t xml:space="preserve"> and each </w:t>
      </w:r>
      <w:proofErr w:type="spellStart"/>
      <w:r w:rsidRPr="0031094A">
        <w:rPr>
          <w:rFonts w:eastAsia="Malgun Gothic"/>
          <w:color w:val="000000"/>
          <w:lang w:eastAsia="zh-CN"/>
        </w:rPr>
        <w:t>AIoT</w:t>
      </w:r>
      <w:proofErr w:type="spellEnd"/>
      <w:r w:rsidRPr="0031094A">
        <w:rPr>
          <w:rFonts w:eastAsia="Malgun Gothic"/>
          <w:color w:val="000000"/>
          <w:lang w:eastAsia="zh-CN"/>
        </w:rPr>
        <w:t xml:space="preserve"> Area</w:t>
      </w:r>
      <w:ins w:id="13" w:author="vivo3" w:date="2025-08-15T23:01:00Z">
        <w:r w:rsidR="00D40587">
          <w:rPr>
            <w:rFonts w:hint="eastAsia"/>
            <w:color w:val="000000"/>
            <w:lang w:eastAsia="zh-CN"/>
          </w:rPr>
          <w:t xml:space="preserve">, </w:t>
        </w:r>
        <w:r w:rsidR="00D40587" w:rsidRPr="00382808">
          <w:rPr>
            <w:color w:val="000000"/>
          </w:rPr>
          <w:t>the mapping relationships among</w:t>
        </w:r>
        <w:r w:rsidR="00D40587">
          <w:rPr>
            <w:rFonts w:hint="eastAsia"/>
            <w:color w:val="000000"/>
            <w:lang w:eastAsia="zh-CN"/>
          </w:rPr>
          <w:t xml:space="preserve"> NG-RAN/RAN</w:t>
        </w:r>
        <w:r w:rsidR="00D40587" w:rsidRPr="00382808">
          <w:rPr>
            <w:color w:val="000000"/>
          </w:rPr>
          <w:t xml:space="preserve"> reader</w:t>
        </w:r>
        <w:r w:rsidR="00D40587">
          <w:rPr>
            <w:rFonts w:hint="eastAsia"/>
            <w:color w:val="000000"/>
            <w:lang w:eastAsia="zh-CN"/>
          </w:rPr>
          <w:t>s</w:t>
        </w:r>
        <w:r w:rsidR="00D40587" w:rsidRPr="00382808">
          <w:rPr>
            <w:color w:val="000000"/>
          </w:rPr>
          <w:t xml:space="preserve"> and A-IoT areas</w:t>
        </w:r>
      </w:ins>
      <w:r w:rsidRPr="0031094A">
        <w:rPr>
          <w:rFonts w:eastAsia="Malgun Gothic" w:hint="eastAsia"/>
          <w:color w:val="000000"/>
          <w:lang w:eastAsia="ja-JP"/>
        </w:rPr>
        <w:t>) via OAM</w:t>
      </w:r>
      <w:r w:rsidRPr="0031094A">
        <w:rPr>
          <w:rFonts w:eastAsia="Malgun Gothic"/>
          <w:color w:val="000000"/>
          <w:lang w:eastAsia="ja-JP"/>
        </w:rPr>
        <w:t xml:space="preserve"> or local </w:t>
      </w:r>
      <w:proofErr w:type="spellStart"/>
      <w:r w:rsidRPr="0031094A">
        <w:rPr>
          <w:rFonts w:eastAsia="Malgun Gothic"/>
          <w:color w:val="000000"/>
          <w:lang w:eastAsia="ja-JP"/>
        </w:rPr>
        <w:t>configuration.</w:t>
      </w:r>
    </w:p>
    <w:p w14:paraId="2D43E469" w14:textId="3B85E530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31094A">
        <w:rPr>
          <w:rFonts w:eastAsia="Malgun Gothic"/>
          <w:color w:val="000000"/>
          <w:lang w:eastAsia="ja-JP"/>
        </w:rPr>
        <w:t>When</w:t>
      </w:r>
      <w:proofErr w:type="spellEnd"/>
      <w:r w:rsidRPr="0031094A">
        <w:rPr>
          <w:rFonts w:eastAsia="Malgun Gothic"/>
          <w:color w:val="000000"/>
          <w:lang w:eastAsia="ja-JP"/>
        </w:rPr>
        <w:t xml:space="preserve"> the AIOTF receives an </w:t>
      </w:r>
      <w:proofErr w:type="spellStart"/>
      <w:r w:rsidRPr="0031094A">
        <w:rPr>
          <w:rFonts w:eastAsia="Malgun Gothic"/>
          <w:color w:val="000000"/>
          <w:lang w:eastAsia="ja-JP"/>
        </w:rPr>
        <w:t>AIoT</w:t>
      </w:r>
      <w:proofErr w:type="spellEnd"/>
      <w:r w:rsidRPr="0031094A">
        <w:rPr>
          <w:rFonts w:eastAsia="Malgun Gothic"/>
          <w:color w:val="000000"/>
          <w:lang w:eastAsia="ja-JP"/>
        </w:rPr>
        <w:t xml:space="preserve"> service request,</w:t>
      </w:r>
      <w:r w:rsidRPr="0031094A">
        <w:rPr>
          <w:rFonts w:eastAsia="等线" w:hint="eastAsia"/>
          <w:color w:val="000000"/>
          <w:lang w:eastAsia="zh-CN"/>
        </w:rPr>
        <w:t xml:space="preserve"> </w:t>
      </w:r>
      <w:r w:rsidRPr="0031094A">
        <w:rPr>
          <w:rFonts w:eastAsia="Malgun Gothic"/>
          <w:color w:val="000000"/>
          <w:lang w:eastAsia="ja-JP"/>
        </w:rPr>
        <w:t xml:space="preserve">based on the received </w:t>
      </w:r>
      <w:r w:rsidRPr="0031094A">
        <w:rPr>
          <w:rFonts w:eastAsia="等线" w:hint="eastAsia"/>
          <w:color w:val="000000"/>
          <w:lang w:eastAsia="zh-CN"/>
        </w:rPr>
        <w:t>Target Area</w:t>
      </w:r>
      <w:r w:rsidRPr="0031094A">
        <w:rPr>
          <w:rFonts w:eastAsia="Malgun Gothic"/>
          <w:color w:val="000000"/>
          <w:lang w:eastAsia="ja-JP"/>
        </w:rPr>
        <w:t xml:space="preserve"> </w:t>
      </w:r>
      <w:r w:rsidRPr="0031094A">
        <w:rPr>
          <w:rFonts w:eastAsia="等线" w:hint="eastAsia"/>
          <w:color w:val="000000"/>
          <w:lang w:eastAsia="zh-CN"/>
        </w:rPr>
        <w:t>information</w:t>
      </w:r>
      <w:r w:rsidRPr="0031094A">
        <w:rPr>
          <w:rFonts w:eastAsia="等线"/>
          <w:color w:val="000000"/>
          <w:lang w:eastAsia="zh-CN"/>
        </w:rPr>
        <w:t xml:space="preserve"> in the </w:t>
      </w:r>
      <w:proofErr w:type="spellStart"/>
      <w:ins w:id="14" w:author="vivo3" w:date="2025-08-15T23:58:00Z">
        <w:r w:rsidR="00C72763" w:rsidRPr="0031094A">
          <w:rPr>
            <w:rFonts w:eastAsia="Malgun Gothic"/>
            <w:color w:val="000000"/>
            <w:lang w:eastAsia="ja-JP"/>
          </w:rPr>
          <w:t>AIoT</w:t>
        </w:r>
        <w:proofErr w:type="spellEnd"/>
        <w:r w:rsidR="00C72763" w:rsidRPr="0031094A">
          <w:rPr>
            <w:rFonts w:eastAsia="Malgun Gothic"/>
            <w:color w:val="000000"/>
            <w:lang w:eastAsia="ja-JP"/>
          </w:rPr>
          <w:t xml:space="preserve"> service</w:t>
        </w:r>
        <w:r w:rsidR="00C72763" w:rsidRPr="0031094A">
          <w:rPr>
            <w:rFonts w:eastAsia="等线"/>
            <w:color w:val="000000"/>
            <w:lang w:eastAsia="zh-CN"/>
          </w:rPr>
          <w:t xml:space="preserve"> </w:t>
        </w:r>
      </w:ins>
      <w:r w:rsidRPr="0031094A">
        <w:rPr>
          <w:rFonts w:eastAsia="等线"/>
          <w:color w:val="000000"/>
          <w:lang w:eastAsia="zh-CN"/>
        </w:rPr>
        <w:t>request</w:t>
      </w:r>
      <w:r w:rsidRPr="0031094A">
        <w:rPr>
          <w:rFonts w:eastAsia="等线" w:hint="eastAsia"/>
          <w:color w:val="000000"/>
          <w:lang w:eastAsia="zh-CN"/>
        </w:rPr>
        <w:t xml:space="preserve"> </w:t>
      </w:r>
      <w:r w:rsidRPr="0031094A">
        <w:rPr>
          <w:rFonts w:eastAsia="等线"/>
          <w:color w:val="000000"/>
          <w:lang w:eastAsia="zh-CN"/>
        </w:rPr>
        <w:t>and</w:t>
      </w:r>
      <w:r w:rsidRPr="0031094A">
        <w:rPr>
          <w:rFonts w:eastAsia="Malgun Gothic"/>
          <w:color w:val="000000"/>
          <w:lang w:eastAsia="ja-JP"/>
        </w:rPr>
        <w:t xml:space="preserve"> </w:t>
      </w:r>
      <w:r w:rsidRPr="0031094A">
        <w:rPr>
          <w:rFonts w:eastAsia="等线"/>
          <w:color w:val="000000"/>
          <w:lang w:eastAsia="zh-CN"/>
        </w:rPr>
        <w:t>the NG-</w:t>
      </w:r>
      <w:r w:rsidRPr="0031094A">
        <w:rPr>
          <w:rFonts w:eastAsia="Malgun Gothic"/>
          <w:color w:val="000000"/>
          <w:lang w:eastAsia="ja-JP"/>
        </w:rPr>
        <w:t xml:space="preserve">RAN </w:t>
      </w:r>
      <w:ins w:id="15" w:author="vivo3" w:date="2025-08-16T00:13:00Z">
        <w:r w:rsidR="009A1761">
          <w:rPr>
            <w:rFonts w:hint="eastAsia"/>
            <w:color w:val="000000"/>
            <w:lang w:eastAsia="zh-CN"/>
          </w:rPr>
          <w:t>configuration</w:t>
        </w:r>
      </w:ins>
      <w:del w:id="16" w:author="vivo3" w:date="2025-08-16T00:13:00Z">
        <w:r w:rsidRPr="0031094A" w:rsidDel="009A1761">
          <w:rPr>
            <w:rFonts w:eastAsia="Malgun Gothic"/>
            <w:color w:val="000000"/>
            <w:lang w:eastAsia="ja-JP"/>
          </w:rPr>
          <w:delText>selection</w:delText>
        </w:r>
      </w:del>
      <w:r w:rsidRPr="0031094A">
        <w:rPr>
          <w:rFonts w:eastAsia="Malgun Gothic"/>
          <w:color w:val="000000"/>
          <w:lang w:eastAsia="ja-JP"/>
        </w:rPr>
        <w:t xml:space="preserve"> information, t</w:t>
      </w:r>
      <w:r w:rsidRPr="0031094A">
        <w:rPr>
          <w:rFonts w:eastAsia="Malgun Gothic"/>
          <w:color w:val="000000"/>
          <w:lang w:val="en-US" w:eastAsia="zh-CN"/>
        </w:rPr>
        <w:t xml:space="preserve">he </w:t>
      </w:r>
      <w:r w:rsidRPr="0031094A">
        <w:rPr>
          <w:rFonts w:eastAsia="Malgun Gothic" w:hint="eastAsia"/>
          <w:color w:val="000000"/>
          <w:lang w:val="en-US" w:eastAsia="zh-CN"/>
        </w:rPr>
        <w:t>AIOTF</w:t>
      </w:r>
      <w:r w:rsidRPr="0031094A">
        <w:rPr>
          <w:rFonts w:eastAsia="Malgun Gothic"/>
          <w:color w:val="000000"/>
          <w:lang w:val="en-US" w:eastAsia="zh-CN"/>
        </w:rPr>
        <w:t xml:space="preserve"> selects the </w:t>
      </w:r>
      <w:r w:rsidRPr="0031094A">
        <w:rPr>
          <w:rFonts w:eastAsia="等线" w:hint="eastAsia"/>
          <w:color w:val="000000"/>
          <w:lang w:val="en-US" w:eastAsia="zh-CN"/>
        </w:rPr>
        <w:t>NG-</w:t>
      </w:r>
      <w:r w:rsidRPr="0031094A">
        <w:rPr>
          <w:rFonts w:eastAsia="Malgun Gothic" w:hint="eastAsia"/>
          <w:color w:val="000000"/>
          <w:lang w:val="en-US" w:eastAsia="zh-CN"/>
        </w:rPr>
        <w:t>RAN</w:t>
      </w:r>
      <w:r w:rsidRPr="0031094A">
        <w:rPr>
          <w:rFonts w:eastAsia="Malgun Gothic"/>
          <w:color w:val="000000"/>
          <w:lang w:val="en-US" w:eastAsia="zh-CN"/>
        </w:rPr>
        <w:t xml:space="preserve"> node(s) </w:t>
      </w:r>
      <w:ins w:id="17" w:author="vivo3" w:date="2025-08-15T23:59:00Z">
        <w:r w:rsidR="00C72763" w:rsidRPr="0031094A">
          <w:rPr>
            <w:rFonts w:eastAsia="Malgun Gothic"/>
            <w:color w:val="000000"/>
            <w:lang w:eastAsia="zh-CN"/>
          </w:rPr>
          <w:t xml:space="preserve">and optionally </w:t>
        </w:r>
        <w:r w:rsidR="00C72763" w:rsidRPr="0031094A">
          <w:rPr>
            <w:rFonts w:eastAsia="等线" w:hint="eastAsia"/>
            <w:color w:val="000000"/>
            <w:lang w:eastAsia="zh-CN"/>
          </w:rPr>
          <w:t>RAN</w:t>
        </w:r>
        <w:r w:rsidR="00C72763" w:rsidRPr="0031094A">
          <w:rPr>
            <w:rFonts w:eastAsia="Malgun Gothic"/>
            <w:color w:val="000000"/>
            <w:lang w:eastAsia="zh-CN"/>
          </w:rPr>
          <w:t xml:space="preserve"> readers</w:t>
        </w:r>
      </w:ins>
      <w:ins w:id="18" w:author="vivo3" w:date="2025-08-16T00:06:00Z">
        <w:r w:rsidR="00C72763">
          <w:rPr>
            <w:rFonts w:hint="eastAsia"/>
            <w:color w:val="000000"/>
            <w:lang w:eastAsia="zh-CN"/>
          </w:rPr>
          <w:t xml:space="preserve"> and</w:t>
        </w:r>
      </w:ins>
      <w:ins w:id="19" w:author="vivo3" w:date="2025-08-16T00:07:00Z">
        <w:r w:rsidR="00C72763">
          <w:rPr>
            <w:rFonts w:hint="eastAsia"/>
            <w:color w:val="000000"/>
            <w:lang w:eastAsia="zh-CN"/>
          </w:rPr>
          <w:t>/or</w:t>
        </w:r>
      </w:ins>
      <w:ins w:id="20" w:author="vivo3" w:date="2025-08-16T00:06:00Z">
        <w:r w:rsidR="00C72763">
          <w:rPr>
            <w:rFonts w:hint="eastAsia"/>
            <w:color w:val="000000"/>
            <w:lang w:eastAsia="zh-CN"/>
          </w:rPr>
          <w:t xml:space="preserve"> </w:t>
        </w:r>
        <w:proofErr w:type="spellStart"/>
        <w:r w:rsidR="00C72763">
          <w:rPr>
            <w:rFonts w:hint="eastAsia"/>
            <w:color w:val="000000"/>
            <w:lang w:eastAsia="zh-CN"/>
          </w:rPr>
          <w:t>AIoT</w:t>
        </w:r>
        <w:proofErr w:type="spellEnd"/>
        <w:r w:rsidR="00C72763">
          <w:rPr>
            <w:rFonts w:hint="eastAsia"/>
            <w:color w:val="000000"/>
            <w:lang w:eastAsia="zh-CN"/>
          </w:rPr>
          <w:t xml:space="preserve"> areas</w:t>
        </w:r>
      </w:ins>
      <w:ins w:id="21" w:author="vivo3" w:date="2025-08-15T23:59:00Z">
        <w:r w:rsidR="00C72763" w:rsidRPr="0031094A">
          <w:rPr>
            <w:rFonts w:eastAsia="Malgun Gothic"/>
            <w:color w:val="000000"/>
            <w:lang w:eastAsia="zh-CN"/>
          </w:rPr>
          <w:t xml:space="preserve"> </w:t>
        </w:r>
      </w:ins>
      <w:r w:rsidRPr="0031094A">
        <w:rPr>
          <w:rFonts w:eastAsia="Malgun Gothic"/>
          <w:color w:val="000000"/>
          <w:lang w:val="en-US" w:eastAsia="zh-CN"/>
        </w:rPr>
        <w:t>to handle the request</w:t>
      </w:r>
      <w:ins w:id="22" w:author="vivo3" w:date="2025-08-16T00:11:00Z">
        <w:r w:rsidR="00C72763">
          <w:rPr>
            <w:rFonts w:hint="eastAsia"/>
            <w:color w:val="000000"/>
            <w:lang w:val="en-US" w:eastAsia="zh-CN"/>
          </w:rPr>
          <w:t>. T</w:t>
        </w:r>
        <w:r w:rsidR="00C72763">
          <w:rPr>
            <w:color w:val="000000"/>
            <w:lang w:val="en-US" w:eastAsia="zh-CN"/>
          </w:rPr>
          <w:t>h</w:t>
        </w:r>
        <w:r w:rsidR="00C72763">
          <w:rPr>
            <w:rFonts w:hint="eastAsia"/>
            <w:color w:val="000000"/>
            <w:lang w:val="en-US" w:eastAsia="zh-CN"/>
          </w:rPr>
          <w:t>e AIOTF send</w:t>
        </w:r>
      </w:ins>
      <w:ins w:id="23" w:author="vivo3" w:date="2025-08-16T00:12:00Z">
        <w:r w:rsidR="00C72763">
          <w:rPr>
            <w:rFonts w:hint="eastAsia"/>
            <w:color w:val="000000"/>
            <w:lang w:val="en-US" w:eastAsia="zh-CN"/>
          </w:rPr>
          <w:t>s</w:t>
        </w:r>
      </w:ins>
      <w:del w:id="24" w:author="vivo3" w:date="2025-08-16T00:11:00Z">
        <w:r w:rsidRPr="0031094A" w:rsidDel="00C72763">
          <w:rPr>
            <w:rFonts w:eastAsia="Malgun Gothic"/>
            <w:color w:val="000000"/>
            <w:lang w:val="en-US" w:eastAsia="zh-CN"/>
          </w:rPr>
          <w:delText>,</w:delText>
        </w:r>
        <w:r w:rsidRPr="0031094A" w:rsidDel="00C72763">
          <w:rPr>
            <w:rFonts w:eastAsia="等线" w:hint="eastAsia"/>
            <w:color w:val="000000"/>
            <w:lang w:eastAsia="zh-CN"/>
          </w:rPr>
          <w:delText xml:space="preserve"> </w:delText>
        </w:r>
        <w:r w:rsidRPr="0031094A" w:rsidDel="00C72763">
          <w:rPr>
            <w:rFonts w:eastAsia="Malgun Gothic"/>
            <w:color w:val="000000"/>
            <w:lang w:eastAsia="ja-JP"/>
          </w:rPr>
          <w:delText xml:space="preserve">and </w:delText>
        </w:r>
      </w:del>
      <w:del w:id="25" w:author="vivo3" w:date="2025-08-16T00:12:00Z">
        <w:r w:rsidRPr="0031094A" w:rsidDel="00C72763">
          <w:rPr>
            <w:rFonts w:eastAsia="Malgun Gothic"/>
            <w:color w:val="000000"/>
            <w:lang w:eastAsia="ja-JP"/>
          </w:rPr>
          <w:delText>determines</w:delText>
        </w:r>
      </w:del>
      <w:r w:rsidRPr="0031094A">
        <w:rPr>
          <w:rFonts w:eastAsia="Malgun Gothic"/>
          <w:color w:val="000000"/>
          <w:lang w:eastAsia="ja-JP"/>
        </w:rPr>
        <w:t xml:space="preserve"> a Requested Service </w:t>
      </w:r>
      <w:del w:id="26" w:author="vivo3" w:date="2025-08-16T00:07:00Z">
        <w:r w:rsidRPr="0031094A" w:rsidDel="00C72763">
          <w:rPr>
            <w:rFonts w:eastAsia="Malgun Gothic"/>
            <w:color w:val="000000"/>
            <w:lang w:eastAsia="ja-JP"/>
          </w:rPr>
          <w:delText xml:space="preserve">Area </w:delText>
        </w:r>
      </w:del>
      <w:r w:rsidRPr="0031094A">
        <w:rPr>
          <w:rFonts w:eastAsia="Malgun Gothic"/>
          <w:color w:val="000000"/>
          <w:lang w:eastAsia="ja-JP"/>
        </w:rPr>
        <w:t>Information for each selected NG-RAN node</w:t>
      </w:r>
      <w:r w:rsidRPr="0031094A">
        <w:rPr>
          <w:rFonts w:eastAsia="Malgun Gothic"/>
          <w:color w:val="000000"/>
          <w:lang w:val="en-US" w:eastAsia="zh-CN"/>
        </w:rPr>
        <w:t xml:space="preserve">. If the RAN Readers within an </w:t>
      </w:r>
      <w:proofErr w:type="spellStart"/>
      <w:r w:rsidRPr="0031094A">
        <w:rPr>
          <w:rFonts w:eastAsia="Malgun Gothic"/>
          <w:color w:val="000000"/>
          <w:lang w:val="en-US" w:eastAsia="zh-CN"/>
        </w:rPr>
        <w:t>AIoT</w:t>
      </w:r>
      <w:proofErr w:type="spellEnd"/>
      <w:r w:rsidRPr="0031094A">
        <w:rPr>
          <w:rFonts w:eastAsia="Malgun Gothic"/>
          <w:color w:val="000000"/>
          <w:lang w:val="en-US" w:eastAsia="zh-CN"/>
        </w:rPr>
        <w:t xml:space="preserve"> Area is configured in AIOTF, the AIOTF can directly select the RAN Reader(s).</w:t>
      </w:r>
    </w:p>
    <w:p w14:paraId="209E4FD6" w14:textId="35BBCED8" w:rsidR="0031094A" w:rsidRPr="00C72763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 w:rsidRPr="0031094A">
        <w:rPr>
          <w:rFonts w:eastAsia="Malgun Gothic"/>
          <w:color w:val="000000"/>
          <w:lang w:val="en-US" w:eastAsia="zh-CN"/>
        </w:rPr>
        <w:t xml:space="preserve">The Requested Service </w:t>
      </w:r>
      <w:del w:id="27" w:author="vivo3" w:date="2025-08-16T00:08:00Z">
        <w:r w:rsidRPr="0031094A" w:rsidDel="00C72763">
          <w:rPr>
            <w:rFonts w:eastAsia="Malgun Gothic"/>
            <w:color w:val="000000"/>
            <w:lang w:val="en-US" w:eastAsia="zh-CN"/>
          </w:rPr>
          <w:delText xml:space="preserve">Area </w:delText>
        </w:r>
      </w:del>
      <w:r w:rsidRPr="0031094A">
        <w:rPr>
          <w:rFonts w:eastAsia="Malgun Gothic"/>
          <w:color w:val="000000"/>
          <w:lang w:val="en-US" w:eastAsia="zh-CN"/>
        </w:rPr>
        <w:t xml:space="preserve">Information provided to each NG-RAN node can be empty, a list of </w:t>
      </w:r>
      <w:proofErr w:type="spellStart"/>
      <w:r w:rsidRPr="0031094A">
        <w:rPr>
          <w:rFonts w:eastAsia="Malgun Gothic"/>
          <w:color w:val="000000"/>
          <w:lang w:val="en-US" w:eastAsia="zh-CN"/>
        </w:rPr>
        <w:t>AIoT</w:t>
      </w:r>
      <w:proofErr w:type="spellEnd"/>
      <w:r w:rsidRPr="0031094A">
        <w:rPr>
          <w:rFonts w:eastAsia="Malgun Gothic"/>
          <w:color w:val="000000"/>
          <w:lang w:val="en-US" w:eastAsia="zh-CN"/>
        </w:rPr>
        <w:t xml:space="preserve"> Area</w:t>
      </w:r>
      <w:ins w:id="28" w:author="vivo3" w:date="2025-08-16T00:12:00Z">
        <w:r w:rsidR="00C72763">
          <w:rPr>
            <w:rFonts w:hint="eastAsia"/>
            <w:color w:val="000000"/>
            <w:lang w:val="en-US" w:eastAsia="zh-CN"/>
          </w:rPr>
          <w:t xml:space="preserve"> ID</w:t>
        </w:r>
      </w:ins>
      <w:r w:rsidRPr="0031094A">
        <w:rPr>
          <w:rFonts w:eastAsia="Malgun Gothic"/>
          <w:color w:val="000000"/>
          <w:lang w:val="en-US" w:eastAsia="zh-CN"/>
        </w:rPr>
        <w:t>s, a list of RAN Reader</w:t>
      </w:r>
      <w:ins w:id="29" w:author="vivo3" w:date="2025-08-16T00:12:00Z">
        <w:r w:rsidR="00C72763">
          <w:rPr>
            <w:rFonts w:hint="eastAsia"/>
            <w:color w:val="000000"/>
            <w:lang w:val="en-US" w:eastAsia="zh-CN"/>
          </w:rPr>
          <w:t xml:space="preserve"> ID</w:t>
        </w:r>
      </w:ins>
      <w:r w:rsidRPr="0031094A">
        <w:rPr>
          <w:rFonts w:eastAsia="Malgun Gothic"/>
          <w:color w:val="000000"/>
          <w:lang w:val="en-US" w:eastAsia="zh-CN"/>
        </w:rPr>
        <w:t xml:space="preserve">s, or both a list of </w:t>
      </w:r>
      <w:proofErr w:type="spellStart"/>
      <w:r w:rsidRPr="0031094A">
        <w:rPr>
          <w:rFonts w:eastAsia="Malgun Gothic"/>
          <w:color w:val="000000"/>
          <w:lang w:val="en-US" w:eastAsia="zh-CN"/>
        </w:rPr>
        <w:t>AIoT</w:t>
      </w:r>
      <w:proofErr w:type="spellEnd"/>
      <w:r w:rsidRPr="0031094A">
        <w:rPr>
          <w:rFonts w:eastAsia="Malgun Gothic"/>
          <w:color w:val="000000"/>
          <w:lang w:val="en-US" w:eastAsia="zh-CN"/>
        </w:rPr>
        <w:t xml:space="preserve"> Area</w:t>
      </w:r>
      <w:ins w:id="30" w:author="vivo3" w:date="2025-08-16T00:12:00Z">
        <w:r w:rsidR="00C72763">
          <w:rPr>
            <w:rFonts w:hint="eastAsia"/>
            <w:color w:val="000000"/>
            <w:lang w:val="en-US" w:eastAsia="zh-CN"/>
          </w:rPr>
          <w:t xml:space="preserve"> ID</w:t>
        </w:r>
      </w:ins>
      <w:r w:rsidRPr="0031094A">
        <w:rPr>
          <w:rFonts w:eastAsia="Malgun Gothic"/>
          <w:color w:val="000000"/>
          <w:lang w:val="en-US" w:eastAsia="zh-CN"/>
        </w:rPr>
        <w:t xml:space="preserve">s and a list of RAN </w:t>
      </w:r>
      <w:r w:rsidRPr="00C72763">
        <w:rPr>
          <w:color w:val="000000"/>
          <w:lang w:val="en-US" w:eastAsia="zh-CN"/>
        </w:rPr>
        <w:t>Reader</w:t>
      </w:r>
      <w:ins w:id="31" w:author="vivo3" w:date="2025-08-16T00:12:00Z">
        <w:r w:rsidR="00C72763">
          <w:rPr>
            <w:rFonts w:hint="eastAsia"/>
            <w:color w:val="000000"/>
            <w:lang w:val="en-US" w:eastAsia="zh-CN"/>
          </w:rPr>
          <w:t xml:space="preserve"> </w:t>
        </w:r>
        <w:r w:rsidR="00C72763" w:rsidRPr="00C72763">
          <w:rPr>
            <w:rFonts w:hint="eastAsia"/>
            <w:color w:val="000000"/>
            <w:lang w:val="en-US" w:eastAsia="zh-CN"/>
          </w:rPr>
          <w:t>ID</w:t>
        </w:r>
      </w:ins>
      <w:r w:rsidRPr="00C72763">
        <w:rPr>
          <w:color w:val="000000"/>
          <w:lang w:val="en-US" w:eastAsia="zh-CN"/>
        </w:rPr>
        <w:t>s.</w:t>
      </w:r>
      <w:ins w:id="32" w:author="vivo3" w:date="2025-08-16T00:05:00Z">
        <w:r w:rsidR="00C72763">
          <w:rPr>
            <w:rFonts w:hint="eastAsia"/>
            <w:color w:val="000000"/>
            <w:lang w:val="en-US" w:eastAsia="zh-CN"/>
          </w:rPr>
          <w:t xml:space="preserve"> </w:t>
        </w:r>
      </w:ins>
    </w:p>
    <w:p w14:paraId="7469875A" w14:textId="796913EF" w:rsidR="0031094A" w:rsidRPr="0031094A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31094A">
        <w:rPr>
          <w:rFonts w:eastAsia="等线" w:hint="eastAsia"/>
          <w:color w:val="000000"/>
          <w:lang w:val="en-US" w:eastAsia="zh-CN"/>
        </w:rPr>
        <w:t>NOTE</w:t>
      </w:r>
      <w:r w:rsidRPr="0031094A">
        <w:rPr>
          <w:rFonts w:eastAsia="等线"/>
          <w:color w:val="000000"/>
          <w:lang w:val="en-US" w:eastAsia="zh-CN"/>
        </w:rPr>
        <w:t> 1</w:t>
      </w:r>
      <w:r w:rsidRPr="0031094A">
        <w:rPr>
          <w:rFonts w:eastAsia="等线" w:hint="eastAsia"/>
          <w:color w:val="000000"/>
          <w:lang w:val="en-US" w:eastAsia="zh-CN"/>
        </w:rPr>
        <w:t>:</w:t>
      </w:r>
      <w:r w:rsidRPr="0031094A">
        <w:rPr>
          <w:rFonts w:eastAsia="Malgun Gothic" w:hint="eastAsia"/>
          <w:color w:val="000000"/>
          <w:lang w:eastAsia="zh-CN"/>
        </w:rPr>
        <w:tab/>
      </w:r>
      <w:r w:rsidRPr="0031094A">
        <w:rPr>
          <w:rFonts w:eastAsia="等线" w:hint="eastAsia"/>
          <w:color w:val="000000"/>
          <w:lang w:val="en-US" w:eastAsia="zh-CN"/>
        </w:rPr>
        <w:t>The Target Area information</w:t>
      </w:r>
      <w:r w:rsidRPr="0031094A">
        <w:rPr>
          <w:rFonts w:eastAsia="等线"/>
          <w:color w:val="000000"/>
          <w:lang w:val="en-US" w:eastAsia="zh-CN"/>
        </w:rPr>
        <w:t xml:space="preserve"> in a received request</w:t>
      </w:r>
      <w:r w:rsidRPr="0031094A">
        <w:rPr>
          <w:rFonts w:eastAsia="等线" w:hint="eastAsia"/>
          <w:color w:val="000000"/>
          <w:lang w:val="en-US" w:eastAsia="zh-CN"/>
        </w:rPr>
        <w:t xml:space="preserve"> can span </w:t>
      </w:r>
      <w:r w:rsidRPr="0031094A">
        <w:rPr>
          <w:rFonts w:eastAsia="等线"/>
          <w:color w:val="000000"/>
          <w:lang w:val="en-US" w:eastAsia="zh-CN"/>
        </w:rPr>
        <w:t>multiple</w:t>
      </w:r>
      <w:r w:rsidRPr="0031094A">
        <w:rPr>
          <w:rFonts w:eastAsia="等线" w:hint="eastAsia"/>
          <w:color w:val="000000"/>
          <w:lang w:val="en-US" w:eastAsia="zh-CN"/>
        </w:rPr>
        <w:t xml:space="preserve"> NG-RAN node(s) or can be a subset of </w:t>
      </w:r>
      <w:r w:rsidRPr="0031094A">
        <w:rPr>
          <w:rFonts w:eastAsia="等线"/>
          <w:color w:val="000000"/>
          <w:lang w:val="en-US" w:eastAsia="zh-CN"/>
        </w:rPr>
        <w:t xml:space="preserve">the </w:t>
      </w:r>
      <w:r w:rsidRPr="0031094A">
        <w:rPr>
          <w:rFonts w:eastAsia="等线" w:hint="eastAsia"/>
          <w:color w:val="000000"/>
          <w:lang w:val="en-US" w:eastAsia="zh-CN"/>
        </w:rPr>
        <w:t>supported</w:t>
      </w:r>
      <w:r w:rsidRPr="0031094A">
        <w:rPr>
          <w:rFonts w:eastAsia="等线"/>
          <w:color w:val="000000"/>
          <w:lang w:val="en-US" w:eastAsia="zh-CN"/>
        </w:rPr>
        <w:t xml:space="preserve"> </w:t>
      </w:r>
      <w:proofErr w:type="spellStart"/>
      <w:r w:rsidRPr="0031094A">
        <w:rPr>
          <w:rFonts w:eastAsia="等线"/>
          <w:color w:val="000000"/>
          <w:lang w:val="en-US" w:eastAsia="zh-CN"/>
        </w:rPr>
        <w:t>AIoT</w:t>
      </w:r>
      <w:proofErr w:type="spellEnd"/>
      <w:r w:rsidRPr="0031094A">
        <w:rPr>
          <w:rFonts w:eastAsia="等线" w:hint="eastAsia"/>
          <w:color w:val="000000"/>
          <w:lang w:val="en-US" w:eastAsia="zh-CN"/>
        </w:rPr>
        <w:t xml:space="preserve"> </w:t>
      </w:r>
      <w:r w:rsidRPr="0031094A">
        <w:rPr>
          <w:rFonts w:eastAsia="等线"/>
          <w:color w:val="000000"/>
          <w:lang w:val="en-US" w:eastAsia="zh-CN"/>
        </w:rPr>
        <w:t>a</w:t>
      </w:r>
      <w:r w:rsidRPr="0031094A">
        <w:rPr>
          <w:rFonts w:eastAsia="等线" w:hint="eastAsia"/>
          <w:color w:val="000000"/>
          <w:lang w:val="en-US" w:eastAsia="zh-CN"/>
        </w:rPr>
        <w:t>rea</w:t>
      </w:r>
      <w:r w:rsidRPr="0031094A">
        <w:rPr>
          <w:rFonts w:eastAsia="等线"/>
          <w:color w:val="000000"/>
          <w:lang w:val="en-US" w:eastAsia="zh-CN"/>
        </w:rPr>
        <w:t>s</w:t>
      </w:r>
      <w:r w:rsidRPr="0031094A">
        <w:rPr>
          <w:rFonts w:eastAsia="等线" w:hint="eastAsia"/>
          <w:color w:val="000000"/>
          <w:lang w:val="en-US" w:eastAsia="zh-CN"/>
        </w:rPr>
        <w:t xml:space="preserve"> of a </w:t>
      </w:r>
      <w:r w:rsidRPr="0031094A">
        <w:rPr>
          <w:rFonts w:eastAsia="等线"/>
          <w:color w:val="000000"/>
          <w:lang w:val="en-US" w:eastAsia="zh-CN"/>
        </w:rPr>
        <w:t xml:space="preserve">single </w:t>
      </w:r>
      <w:r w:rsidRPr="0031094A">
        <w:rPr>
          <w:rFonts w:eastAsia="等线" w:hint="eastAsia"/>
          <w:color w:val="000000"/>
          <w:lang w:val="en-US" w:eastAsia="zh-CN"/>
        </w:rPr>
        <w:t>NG-RAN node.</w:t>
      </w:r>
    </w:p>
    <w:p w14:paraId="0F7A73E5" w14:textId="77777777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val="en-US" w:eastAsia="zh-CN"/>
        </w:rPr>
      </w:pPr>
      <w:r w:rsidRPr="0031094A">
        <w:rPr>
          <w:rFonts w:eastAsia="Malgun Gothic" w:hint="eastAsia"/>
          <w:color w:val="000000"/>
          <w:lang w:eastAsia="ja-JP"/>
        </w:rPr>
        <w:t>T</w:t>
      </w:r>
      <w:r w:rsidRPr="0031094A">
        <w:rPr>
          <w:rFonts w:eastAsia="Malgun Gothic"/>
          <w:color w:val="000000"/>
          <w:lang w:eastAsia="ja-JP"/>
        </w:rPr>
        <w:t xml:space="preserve">he AIOTF sends the </w:t>
      </w:r>
      <w:proofErr w:type="spellStart"/>
      <w:r w:rsidRPr="0031094A">
        <w:rPr>
          <w:rFonts w:eastAsia="等线" w:hint="eastAsia"/>
          <w:color w:val="000000"/>
          <w:lang w:eastAsia="zh-CN"/>
        </w:rPr>
        <w:t>AIoT</w:t>
      </w:r>
      <w:proofErr w:type="spellEnd"/>
      <w:r w:rsidRPr="0031094A">
        <w:rPr>
          <w:rFonts w:eastAsia="等线" w:hint="eastAsia"/>
          <w:color w:val="000000"/>
          <w:lang w:eastAsia="zh-CN"/>
        </w:rPr>
        <w:t xml:space="preserve"> </w:t>
      </w:r>
      <w:r w:rsidRPr="0031094A">
        <w:rPr>
          <w:rFonts w:eastAsia="Malgun Gothic" w:hint="eastAsia"/>
          <w:color w:val="000000"/>
          <w:lang w:eastAsia="ja-JP"/>
        </w:rPr>
        <w:t>service</w:t>
      </w:r>
      <w:r w:rsidRPr="0031094A">
        <w:rPr>
          <w:rFonts w:eastAsia="Malgun Gothic"/>
          <w:color w:val="000000"/>
          <w:lang w:eastAsia="ja-JP"/>
        </w:rPr>
        <w:t xml:space="preserve"> </w:t>
      </w:r>
      <w:r w:rsidRPr="0031094A">
        <w:rPr>
          <w:rFonts w:eastAsia="Malgun Gothic" w:hint="eastAsia"/>
          <w:color w:val="000000"/>
          <w:lang w:eastAsia="ja-JP"/>
        </w:rPr>
        <w:t>r</w:t>
      </w:r>
      <w:r w:rsidRPr="0031094A">
        <w:rPr>
          <w:rFonts w:eastAsia="Malgun Gothic"/>
          <w:color w:val="000000"/>
          <w:lang w:eastAsia="ja-JP"/>
        </w:rPr>
        <w:t>equest</w:t>
      </w:r>
      <w:r w:rsidRPr="0031094A">
        <w:rPr>
          <w:rFonts w:eastAsia="Malgun Gothic" w:hint="eastAsia"/>
          <w:color w:val="000000"/>
          <w:lang w:eastAsia="ja-JP"/>
        </w:rPr>
        <w:t xml:space="preserve"> to </w:t>
      </w:r>
      <w:r w:rsidRPr="0031094A">
        <w:rPr>
          <w:rFonts w:eastAsia="Malgun Gothic"/>
          <w:color w:val="000000"/>
          <w:lang w:eastAsia="ja-JP"/>
        </w:rPr>
        <w:t>each</w:t>
      </w:r>
      <w:r w:rsidRPr="0031094A">
        <w:rPr>
          <w:rFonts w:eastAsia="Malgun Gothic" w:hint="eastAsia"/>
          <w:color w:val="000000"/>
          <w:lang w:eastAsia="ja-JP"/>
        </w:rPr>
        <w:t xml:space="preserve"> selected </w:t>
      </w:r>
      <w:r w:rsidRPr="0031094A">
        <w:rPr>
          <w:rFonts w:eastAsia="等线" w:hint="eastAsia"/>
          <w:color w:val="000000"/>
          <w:lang w:eastAsia="zh-CN"/>
        </w:rPr>
        <w:t>NG-</w:t>
      </w:r>
      <w:r w:rsidRPr="0031094A">
        <w:rPr>
          <w:rFonts w:eastAsia="Malgun Gothic" w:hint="eastAsia"/>
          <w:color w:val="000000"/>
          <w:lang w:eastAsia="ja-JP"/>
        </w:rPr>
        <w:t>RAN</w:t>
      </w:r>
      <w:r w:rsidRPr="0031094A">
        <w:rPr>
          <w:rFonts w:eastAsia="等线" w:hint="eastAsia"/>
          <w:color w:val="000000"/>
          <w:lang w:eastAsia="zh-CN"/>
        </w:rPr>
        <w:t xml:space="preserve"> node,</w:t>
      </w:r>
      <w:r w:rsidRPr="0031094A">
        <w:rPr>
          <w:rFonts w:eastAsia="等线"/>
          <w:color w:val="000000"/>
          <w:lang w:eastAsia="zh-CN"/>
        </w:rPr>
        <w:t xml:space="preserve"> </w:t>
      </w:r>
      <w:r w:rsidRPr="0031094A">
        <w:rPr>
          <w:rFonts w:eastAsia="等线" w:hint="eastAsia"/>
          <w:color w:val="000000"/>
          <w:lang w:eastAsia="zh-CN"/>
        </w:rPr>
        <w:t xml:space="preserve">either </w:t>
      </w:r>
      <w:r w:rsidRPr="0031094A">
        <w:rPr>
          <w:rFonts w:eastAsia="等线"/>
          <w:color w:val="000000"/>
          <w:lang w:eastAsia="zh-CN"/>
        </w:rPr>
        <w:t xml:space="preserve">directly or </w:t>
      </w:r>
      <w:r w:rsidRPr="0031094A">
        <w:rPr>
          <w:rFonts w:eastAsia="等线" w:hint="eastAsia"/>
          <w:color w:val="000000"/>
          <w:lang w:eastAsia="zh-CN"/>
        </w:rPr>
        <w:t>through</w:t>
      </w:r>
      <w:r w:rsidRPr="0031094A">
        <w:rPr>
          <w:rFonts w:eastAsia="等线"/>
          <w:color w:val="000000"/>
          <w:lang w:eastAsia="zh-CN"/>
        </w:rPr>
        <w:t xml:space="preserve"> the selected AMF</w:t>
      </w:r>
      <w:r w:rsidRPr="0031094A">
        <w:rPr>
          <w:rFonts w:eastAsia="等线" w:hint="eastAsia"/>
          <w:color w:val="000000"/>
          <w:lang w:val="en-US" w:eastAsia="zh-CN"/>
        </w:rPr>
        <w:t xml:space="preserve">, the AIOTF sends the </w:t>
      </w:r>
      <w:proofErr w:type="spellStart"/>
      <w:r w:rsidRPr="0031094A">
        <w:rPr>
          <w:rFonts w:eastAsia="等线" w:hint="eastAsia"/>
          <w:color w:val="000000"/>
          <w:lang w:val="en-US" w:eastAsia="zh-CN"/>
        </w:rPr>
        <w:t>AIoT</w:t>
      </w:r>
      <w:proofErr w:type="spellEnd"/>
      <w:r w:rsidRPr="0031094A">
        <w:rPr>
          <w:rFonts w:eastAsia="等线" w:hint="eastAsia"/>
          <w:color w:val="000000"/>
          <w:lang w:val="en-US" w:eastAsia="zh-CN"/>
        </w:rPr>
        <w:t xml:space="preserve"> service request to each selected NG-RAN node along with </w:t>
      </w:r>
      <w:r w:rsidRPr="0031094A">
        <w:rPr>
          <w:rFonts w:eastAsia="等线"/>
          <w:color w:val="000000"/>
          <w:lang w:val="en-US" w:eastAsia="zh-CN"/>
        </w:rPr>
        <w:t>the</w:t>
      </w:r>
      <w:r w:rsidRPr="0031094A">
        <w:rPr>
          <w:rFonts w:eastAsia="等线" w:hint="eastAsia"/>
          <w:color w:val="000000"/>
          <w:lang w:val="en-US" w:eastAsia="zh-CN"/>
        </w:rPr>
        <w:t xml:space="preserve"> corresponding</w:t>
      </w:r>
      <w:r w:rsidRPr="0031094A">
        <w:rPr>
          <w:rFonts w:eastAsia="等线"/>
          <w:color w:val="000000"/>
          <w:lang w:val="en-US" w:eastAsia="zh-CN"/>
        </w:rPr>
        <w:t xml:space="preserve"> Requested Service Area Information for the NG-RAN node.</w:t>
      </w:r>
    </w:p>
    <w:p w14:paraId="67BCD6C1" w14:textId="2F1C0F9D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zh-CN"/>
        </w:rPr>
      </w:pPr>
      <w:r w:rsidRPr="0031094A">
        <w:rPr>
          <w:rFonts w:eastAsia="Malgun Gothic"/>
          <w:color w:val="000000"/>
          <w:lang w:eastAsia="ja-JP"/>
        </w:rPr>
        <w:t xml:space="preserve">If the AIOTF provides an empty Requested Service </w:t>
      </w:r>
      <w:del w:id="33" w:author="vivo3" w:date="2025-08-16T00:09:00Z">
        <w:r w:rsidRPr="0031094A" w:rsidDel="00C72763">
          <w:rPr>
            <w:rFonts w:eastAsia="Malgun Gothic"/>
            <w:color w:val="000000"/>
            <w:lang w:eastAsia="ja-JP"/>
          </w:rPr>
          <w:delText xml:space="preserve">Area </w:delText>
        </w:r>
      </w:del>
      <w:r w:rsidRPr="0031094A">
        <w:rPr>
          <w:rFonts w:eastAsia="Malgun Gothic"/>
          <w:color w:val="000000"/>
          <w:lang w:eastAsia="ja-JP"/>
        </w:rPr>
        <w:t xml:space="preserve">Information in the </w:t>
      </w:r>
      <w:proofErr w:type="spellStart"/>
      <w:r w:rsidRPr="0031094A">
        <w:rPr>
          <w:rFonts w:eastAsia="Malgun Gothic"/>
          <w:color w:val="000000"/>
          <w:lang w:eastAsia="ja-JP"/>
        </w:rPr>
        <w:t>A</w:t>
      </w:r>
      <w:r w:rsidRPr="0031094A">
        <w:rPr>
          <w:rFonts w:eastAsia="Malgun Gothic" w:hint="eastAsia"/>
          <w:color w:val="000000"/>
          <w:lang w:eastAsia="ja-JP"/>
        </w:rPr>
        <w:t>IoT</w:t>
      </w:r>
      <w:proofErr w:type="spellEnd"/>
      <w:r w:rsidRPr="0031094A">
        <w:rPr>
          <w:rFonts w:eastAsia="Malgun Gothic"/>
          <w:color w:val="000000"/>
          <w:lang w:eastAsia="ja-JP"/>
        </w:rPr>
        <w:t xml:space="preserve"> service request to the </w:t>
      </w:r>
      <w:r w:rsidRPr="0031094A">
        <w:rPr>
          <w:rFonts w:eastAsia="Malgun Gothic" w:hint="eastAsia"/>
          <w:color w:val="000000"/>
          <w:lang w:eastAsia="ja-JP"/>
        </w:rPr>
        <w:t>NG-</w:t>
      </w:r>
      <w:r w:rsidRPr="0031094A">
        <w:rPr>
          <w:rFonts w:eastAsia="Malgun Gothic"/>
          <w:color w:val="000000"/>
          <w:lang w:eastAsia="ja-JP"/>
        </w:rPr>
        <w:t>RAN</w:t>
      </w:r>
      <w:r w:rsidRPr="0031094A">
        <w:rPr>
          <w:rFonts w:eastAsia="Malgun Gothic" w:hint="eastAsia"/>
          <w:color w:val="000000"/>
          <w:lang w:eastAsia="ja-JP"/>
        </w:rPr>
        <w:t xml:space="preserve"> node</w:t>
      </w:r>
      <w:r w:rsidRPr="0031094A">
        <w:rPr>
          <w:rFonts w:eastAsia="Malgun Gothic"/>
          <w:color w:val="000000"/>
          <w:lang w:eastAsia="ja-JP"/>
        </w:rPr>
        <w:t xml:space="preserve">, then the </w:t>
      </w:r>
      <w:r w:rsidRPr="0031094A">
        <w:rPr>
          <w:rFonts w:eastAsia="Malgun Gothic" w:hint="eastAsia"/>
          <w:color w:val="000000"/>
          <w:lang w:eastAsia="ja-JP"/>
        </w:rPr>
        <w:t>NG-</w:t>
      </w:r>
      <w:r w:rsidRPr="0031094A">
        <w:rPr>
          <w:rFonts w:eastAsia="Malgun Gothic"/>
          <w:color w:val="000000"/>
          <w:lang w:eastAsia="ja-JP"/>
        </w:rPr>
        <w:t>RAN</w:t>
      </w:r>
      <w:r w:rsidRPr="0031094A">
        <w:rPr>
          <w:rFonts w:eastAsia="Malgun Gothic" w:hint="eastAsia"/>
          <w:color w:val="000000"/>
          <w:lang w:eastAsia="ja-JP"/>
        </w:rPr>
        <w:t xml:space="preserve"> node</w:t>
      </w:r>
      <w:r w:rsidRPr="0031094A">
        <w:rPr>
          <w:rFonts w:eastAsia="Malgun Gothic"/>
          <w:color w:val="000000"/>
          <w:lang w:eastAsia="ja-JP"/>
        </w:rPr>
        <w:t xml:space="preserve"> may</w:t>
      </w:r>
      <w:r w:rsidRPr="0031094A">
        <w:rPr>
          <w:rFonts w:eastAsia="Malgun Gothic" w:hint="eastAsia"/>
          <w:color w:val="000000"/>
          <w:lang w:eastAsia="ja-JP"/>
        </w:rPr>
        <w:t xml:space="preserve"> </w:t>
      </w:r>
      <w:r w:rsidRPr="0031094A">
        <w:rPr>
          <w:rFonts w:eastAsia="Malgun Gothic"/>
          <w:color w:val="000000"/>
          <w:lang w:eastAsia="ja-JP"/>
        </w:rPr>
        <w:t>use all available</w:t>
      </w:r>
      <w:r w:rsidRPr="0031094A">
        <w:rPr>
          <w:rFonts w:eastAsia="Malgun Gothic" w:hint="eastAsia"/>
          <w:color w:val="000000"/>
          <w:lang w:eastAsia="ja-JP"/>
        </w:rPr>
        <w:t xml:space="preserve"> RAN </w:t>
      </w:r>
      <w:r w:rsidRPr="0031094A">
        <w:rPr>
          <w:rFonts w:eastAsia="Malgun Gothic"/>
          <w:color w:val="000000"/>
          <w:lang w:eastAsia="ja-JP"/>
        </w:rPr>
        <w:t>Readers under its coverage</w:t>
      </w:r>
      <w:r w:rsidRPr="0031094A">
        <w:rPr>
          <w:rFonts w:eastAsia="Malgun Gothic" w:hint="eastAsia"/>
          <w:color w:val="000000"/>
          <w:lang w:eastAsia="ja-JP"/>
        </w:rPr>
        <w:t>.</w:t>
      </w:r>
    </w:p>
    <w:p w14:paraId="52879DA7" w14:textId="32DA3DAB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31094A">
        <w:rPr>
          <w:rFonts w:eastAsia="等线" w:hint="eastAsia"/>
          <w:color w:val="000000"/>
          <w:lang w:eastAsia="ja-JP"/>
        </w:rPr>
        <w:t>I</w:t>
      </w:r>
      <w:r w:rsidRPr="0031094A">
        <w:rPr>
          <w:rFonts w:eastAsia="等线"/>
          <w:color w:val="000000"/>
          <w:lang w:eastAsia="ja-JP"/>
        </w:rPr>
        <w:t>f</w:t>
      </w:r>
      <w:r w:rsidRPr="0031094A">
        <w:rPr>
          <w:rFonts w:eastAsia="等线" w:hint="eastAsia"/>
          <w:color w:val="000000"/>
          <w:lang w:eastAsia="ja-JP"/>
        </w:rPr>
        <w:t xml:space="preserve"> an </w:t>
      </w:r>
      <w:proofErr w:type="spellStart"/>
      <w:r w:rsidRPr="0031094A">
        <w:rPr>
          <w:rFonts w:eastAsia="Malgun Gothic"/>
          <w:color w:val="000000"/>
          <w:lang w:eastAsia="ja-JP"/>
        </w:rPr>
        <w:t>AIoT</w:t>
      </w:r>
      <w:proofErr w:type="spellEnd"/>
      <w:r w:rsidRPr="0031094A">
        <w:rPr>
          <w:rFonts w:eastAsia="Malgun Gothic"/>
          <w:color w:val="000000"/>
          <w:lang w:eastAsia="ja-JP"/>
        </w:rPr>
        <w:t xml:space="preserve"> service request includ</w:t>
      </w:r>
      <w:r w:rsidRPr="0031094A">
        <w:rPr>
          <w:rFonts w:eastAsia="等线" w:hint="eastAsia"/>
          <w:color w:val="000000"/>
          <w:lang w:eastAsia="ja-JP"/>
        </w:rPr>
        <w:t>es</w:t>
      </w:r>
      <w:r w:rsidRPr="0031094A">
        <w:rPr>
          <w:rFonts w:eastAsia="Malgun Gothic"/>
          <w:color w:val="000000"/>
          <w:lang w:eastAsia="ja-JP"/>
        </w:rPr>
        <w:t xml:space="preserve"> </w:t>
      </w:r>
      <w:r w:rsidRPr="0031094A">
        <w:rPr>
          <w:rFonts w:eastAsia="等线"/>
          <w:color w:val="000000"/>
          <w:lang w:eastAsia="zh-CN"/>
        </w:rPr>
        <w:t>i</w:t>
      </w:r>
      <w:r w:rsidRPr="0031094A">
        <w:rPr>
          <w:rFonts w:eastAsia="等线"/>
          <w:noProof/>
          <w:color w:val="000000"/>
          <w:lang w:eastAsia="ko-KR"/>
        </w:rPr>
        <w:t>nformation about</w:t>
      </w:r>
      <w:del w:id="34" w:author="vivo3" w:date="2025-08-16T00:18:00Z">
        <w:r w:rsidRPr="0031094A" w:rsidDel="009A1761">
          <w:rPr>
            <w:rFonts w:eastAsia="等线"/>
            <w:noProof/>
            <w:color w:val="000000"/>
            <w:lang w:eastAsia="ko-KR"/>
          </w:rPr>
          <w:delText xml:space="preserve"> </w:delText>
        </w:r>
      </w:del>
      <w:r w:rsidRPr="0031094A">
        <w:rPr>
          <w:rFonts w:eastAsia="等线"/>
          <w:noProof/>
          <w:color w:val="000000"/>
          <w:lang w:eastAsia="ko-KR"/>
        </w:rPr>
        <w:t xml:space="preserve"> individual target AIoT Device</w:t>
      </w:r>
      <w:ins w:id="35" w:author="vivo3" w:date="2025-08-16T00:18:00Z">
        <w:r w:rsidR="009A1761">
          <w:rPr>
            <w:rFonts w:eastAsia="等线" w:hint="eastAsia"/>
            <w:noProof/>
            <w:color w:val="000000"/>
            <w:lang w:eastAsia="zh-CN"/>
          </w:rPr>
          <w:t xml:space="preserve"> ID</w:t>
        </w:r>
      </w:ins>
      <w:r w:rsidRPr="0031094A">
        <w:rPr>
          <w:rFonts w:eastAsia="等线"/>
          <w:noProof/>
          <w:color w:val="000000"/>
          <w:lang w:eastAsia="ko-KR"/>
        </w:rPr>
        <w:t>(s)</w:t>
      </w:r>
      <w:r w:rsidRPr="0031094A">
        <w:rPr>
          <w:rFonts w:eastAsia="等线" w:hint="eastAsia"/>
          <w:color w:val="000000"/>
          <w:lang w:eastAsia="ja-JP"/>
        </w:rPr>
        <w:t xml:space="preserve">, </w:t>
      </w:r>
      <w:r w:rsidRPr="0031094A">
        <w:rPr>
          <w:rFonts w:eastAsia="Malgun Gothic"/>
          <w:color w:val="000000"/>
          <w:lang w:eastAsia="ja-JP"/>
        </w:rPr>
        <w:t>the AIOTF may consider the last known serving</w:t>
      </w:r>
      <w:r w:rsidRPr="0031094A">
        <w:rPr>
          <w:color w:val="000000"/>
          <w:lang w:eastAsia="ja-JP"/>
        </w:rPr>
        <w:t xml:space="preserve"> </w:t>
      </w:r>
      <w:r w:rsidRPr="0031094A">
        <w:rPr>
          <w:rFonts w:eastAsia="等线" w:hint="eastAsia"/>
          <w:color w:val="000000"/>
          <w:lang w:eastAsia="ja-JP"/>
        </w:rPr>
        <w:t>RAN</w:t>
      </w:r>
      <w:r w:rsidRPr="0031094A">
        <w:rPr>
          <w:rFonts w:eastAsia="Malgun Gothic" w:hint="eastAsia"/>
          <w:color w:val="000000"/>
          <w:lang w:eastAsia="ja-JP"/>
        </w:rPr>
        <w:t xml:space="preserve"> </w:t>
      </w:r>
      <w:r w:rsidRPr="0031094A">
        <w:rPr>
          <w:rFonts w:eastAsia="Malgun Gothic"/>
          <w:color w:val="000000"/>
          <w:lang w:eastAsia="ja-JP"/>
        </w:rPr>
        <w:t>R</w:t>
      </w:r>
      <w:r w:rsidRPr="0031094A">
        <w:rPr>
          <w:rFonts w:eastAsia="Malgun Gothic" w:hint="eastAsia"/>
          <w:color w:val="000000"/>
          <w:lang w:eastAsia="ja-JP"/>
        </w:rPr>
        <w:t>eader</w:t>
      </w:r>
      <w:r w:rsidRPr="0031094A">
        <w:rPr>
          <w:rFonts w:eastAsia="Malgun Gothic"/>
          <w:color w:val="000000"/>
          <w:lang w:eastAsia="ja-JP"/>
        </w:rPr>
        <w:t xml:space="preserve">(s) </w:t>
      </w:r>
      <w:r w:rsidRPr="0031094A">
        <w:rPr>
          <w:rFonts w:eastAsia="等线" w:hint="eastAsia"/>
          <w:color w:val="000000"/>
          <w:lang w:eastAsia="ja-JP"/>
        </w:rPr>
        <w:t xml:space="preserve">from the </w:t>
      </w:r>
      <w:proofErr w:type="spellStart"/>
      <w:r w:rsidRPr="0031094A">
        <w:rPr>
          <w:rFonts w:eastAsia="等线"/>
          <w:color w:val="000000"/>
          <w:lang w:eastAsia="ja-JP"/>
        </w:rPr>
        <w:t>AIoT</w:t>
      </w:r>
      <w:proofErr w:type="spellEnd"/>
      <w:r w:rsidRPr="0031094A">
        <w:rPr>
          <w:rFonts w:eastAsia="等线"/>
          <w:color w:val="000000"/>
          <w:lang w:eastAsia="ja-JP"/>
        </w:rPr>
        <w:t xml:space="preserve"> Device </w:t>
      </w:r>
      <w:r w:rsidRPr="0031094A">
        <w:rPr>
          <w:rFonts w:eastAsia="等线" w:hint="eastAsia"/>
          <w:color w:val="000000"/>
          <w:lang w:eastAsia="ja-JP"/>
        </w:rPr>
        <w:t>context</w:t>
      </w:r>
      <w:r w:rsidRPr="0031094A">
        <w:rPr>
          <w:rFonts w:eastAsia="Malgun Gothic"/>
          <w:color w:val="000000"/>
          <w:lang w:eastAsia="ja-JP"/>
        </w:rPr>
        <w:t xml:space="preserve"> to determine the NG-RAN node and </w:t>
      </w:r>
      <w:r w:rsidRPr="0031094A">
        <w:rPr>
          <w:rFonts w:eastAsia="等线" w:hint="eastAsia"/>
          <w:color w:val="000000"/>
          <w:lang w:eastAsia="ja-JP"/>
        </w:rPr>
        <w:t>RAN</w:t>
      </w:r>
      <w:r w:rsidRPr="0031094A">
        <w:rPr>
          <w:rFonts w:eastAsia="Malgun Gothic"/>
          <w:color w:val="000000"/>
          <w:lang w:eastAsia="ja-JP"/>
        </w:rPr>
        <w:t xml:space="preserve"> Reader(s) for the request</w:t>
      </w:r>
      <w:r w:rsidRPr="0031094A">
        <w:rPr>
          <w:rFonts w:eastAsia="Malgun Gothic" w:hint="eastAsia"/>
          <w:color w:val="000000"/>
          <w:lang w:eastAsia="ja-JP"/>
        </w:rPr>
        <w:t>.</w:t>
      </w:r>
    </w:p>
    <w:p w14:paraId="37B7ECF4" w14:textId="77777777" w:rsidR="0031094A" w:rsidRPr="0031094A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31094A">
        <w:rPr>
          <w:rFonts w:eastAsia="等线"/>
          <w:color w:val="000000"/>
          <w:lang w:val="en-US" w:eastAsia="zh-CN"/>
        </w:rPr>
        <w:t>NOTE 2:</w:t>
      </w:r>
      <w:r w:rsidRPr="0031094A">
        <w:rPr>
          <w:rFonts w:eastAsia="Malgun Gothic" w:hint="eastAsia"/>
          <w:color w:val="000000"/>
          <w:lang w:eastAsia="zh-CN"/>
        </w:rPr>
        <w:tab/>
      </w:r>
      <w:r w:rsidRPr="0031094A">
        <w:rPr>
          <w:rFonts w:eastAsia="Malgun Gothic"/>
          <w:color w:val="000000"/>
          <w:lang w:eastAsia="zh-CN"/>
        </w:rPr>
        <w:t xml:space="preserve">The </w:t>
      </w:r>
      <w:r w:rsidRPr="0031094A">
        <w:rPr>
          <w:rFonts w:eastAsia="等线" w:hint="eastAsia"/>
          <w:color w:val="000000"/>
          <w:lang w:val="en-US" w:eastAsia="zh-CN"/>
        </w:rPr>
        <w:t>RAN</w:t>
      </w:r>
      <w:r w:rsidRPr="0031094A">
        <w:rPr>
          <w:rFonts w:eastAsia="等线"/>
          <w:color w:val="000000"/>
          <w:lang w:val="en-US" w:eastAsia="zh-CN"/>
        </w:rPr>
        <w:t xml:space="preserve"> Reader </w:t>
      </w:r>
      <w:r w:rsidRPr="0031094A">
        <w:rPr>
          <w:rFonts w:eastAsia="等线" w:hint="eastAsia"/>
          <w:color w:val="000000"/>
          <w:lang w:val="en-US" w:eastAsia="zh-CN"/>
        </w:rPr>
        <w:t>ID</w:t>
      </w:r>
      <w:r w:rsidRPr="0031094A">
        <w:rPr>
          <w:rFonts w:eastAsia="等线"/>
          <w:color w:val="000000"/>
          <w:lang w:val="en-US" w:eastAsia="zh-CN"/>
        </w:rPr>
        <w:t xml:space="preserve"> is not exposed to the AF.</w:t>
      </w:r>
    </w:p>
    <w:p w14:paraId="260A2BF4" w14:textId="77777777" w:rsidR="0031094A" w:rsidRPr="0031094A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31094A">
        <w:rPr>
          <w:rFonts w:eastAsia="等线" w:hint="eastAsia"/>
          <w:color w:val="000000"/>
          <w:lang w:val="en-US" w:eastAsia="zh-CN"/>
        </w:rPr>
        <w:t>NOTE</w:t>
      </w:r>
      <w:r w:rsidRPr="0031094A">
        <w:rPr>
          <w:rFonts w:eastAsia="等线"/>
          <w:color w:val="000000"/>
          <w:lang w:val="en-US" w:eastAsia="zh-CN"/>
        </w:rPr>
        <w:t> 3</w:t>
      </w:r>
      <w:r w:rsidRPr="0031094A">
        <w:rPr>
          <w:rFonts w:eastAsia="等线" w:hint="eastAsia"/>
          <w:color w:val="000000"/>
          <w:lang w:val="en-US" w:eastAsia="zh-CN"/>
        </w:rPr>
        <w:t>:</w:t>
      </w:r>
      <w:r w:rsidRPr="0031094A">
        <w:rPr>
          <w:rFonts w:eastAsia="Malgun Gothic" w:hint="eastAsia"/>
          <w:color w:val="000000"/>
          <w:lang w:eastAsia="zh-CN"/>
        </w:rPr>
        <w:tab/>
      </w:r>
      <w:r w:rsidRPr="0031094A">
        <w:rPr>
          <w:rFonts w:eastAsia="等线"/>
          <w:color w:val="000000"/>
          <w:lang w:val="en-US" w:eastAsia="zh-CN"/>
        </w:rPr>
        <w:t>An AIOTF receives the Inventory Report from an NG-RAN node includes a</w:t>
      </w:r>
      <w:r w:rsidRPr="0031094A">
        <w:rPr>
          <w:rFonts w:eastAsia="等线" w:hint="eastAsia"/>
          <w:color w:val="000000"/>
          <w:lang w:val="en-US" w:eastAsia="zh-CN"/>
        </w:rPr>
        <w:t xml:space="preserve"> </w:t>
      </w:r>
      <w:r w:rsidRPr="0031094A">
        <w:rPr>
          <w:rFonts w:eastAsia="等线"/>
          <w:color w:val="000000"/>
          <w:lang w:val="en-US" w:eastAsia="zh-CN"/>
        </w:rPr>
        <w:t xml:space="preserve">RAN Reader ID that represents the </w:t>
      </w:r>
      <w:proofErr w:type="spellStart"/>
      <w:r w:rsidRPr="0031094A">
        <w:rPr>
          <w:rFonts w:eastAsia="等线"/>
          <w:color w:val="000000"/>
          <w:lang w:val="en-US" w:eastAsia="zh-CN"/>
        </w:rPr>
        <w:t>AIoT</w:t>
      </w:r>
      <w:proofErr w:type="spellEnd"/>
      <w:r w:rsidRPr="0031094A">
        <w:rPr>
          <w:rFonts w:eastAsia="等线"/>
          <w:color w:val="000000"/>
          <w:lang w:val="en-US" w:eastAsia="zh-CN"/>
        </w:rPr>
        <w:t xml:space="preserve"> Device’s location at Reader granularity</w:t>
      </w:r>
      <w:r w:rsidRPr="0031094A">
        <w:rPr>
          <w:rFonts w:eastAsia="等线" w:hint="eastAsia"/>
          <w:color w:val="000000"/>
          <w:lang w:val="en-US" w:eastAsia="zh-CN"/>
        </w:rPr>
        <w:t>.</w:t>
      </w:r>
    </w:p>
    <w:p w14:paraId="6F44E4E9" w14:textId="77777777" w:rsidR="0031094A" w:rsidRPr="0031094A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31094A">
        <w:rPr>
          <w:rFonts w:eastAsia="等线"/>
          <w:color w:val="000000"/>
          <w:lang w:val="en-US" w:eastAsia="zh-CN"/>
        </w:rPr>
        <w:t>NOTE 4:</w:t>
      </w:r>
      <w:r w:rsidRPr="0031094A">
        <w:rPr>
          <w:rFonts w:eastAsia="等线"/>
          <w:color w:val="000000"/>
          <w:lang w:val="en-US" w:eastAsia="zh-CN"/>
        </w:rPr>
        <w:tab/>
        <w:t>The AIOTF uses the RAN Reader ID and the NG-RAN node to update the last known</w:t>
      </w:r>
      <w:r w:rsidRPr="0031094A">
        <w:rPr>
          <w:rFonts w:eastAsia="等线" w:hint="eastAsia"/>
          <w:color w:val="000000"/>
          <w:lang w:val="en-US" w:eastAsia="zh-CN"/>
        </w:rPr>
        <w:t xml:space="preserve"> serving</w:t>
      </w:r>
      <w:r w:rsidRPr="0031094A">
        <w:rPr>
          <w:rFonts w:eastAsia="等线"/>
          <w:color w:val="000000"/>
          <w:lang w:val="en-US" w:eastAsia="zh-CN"/>
        </w:rPr>
        <w:t xml:space="preserve"> RAN reader information in</w:t>
      </w:r>
      <w:r w:rsidRPr="0031094A">
        <w:rPr>
          <w:rFonts w:eastAsia="等线" w:hint="eastAsia"/>
          <w:color w:val="000000"/>
          <w:lang w:val="en-US" w:eastAsia="zh-CN"/>
        </w:rPr>
        <w:t xml:space="preserve"> the</w:t>
      </w:r>
      <w:r w:rsidRPr="0031094A">
        <w:rPr>
          <w:rFonts w:eastAsia="等线"/>
          <w:color w:val="000000"/>
          <w:lang w:val="en-US" w:eastAsia="zh-CN"/>
        </w:rPr>
        <w:t xml:space="preserve"> local </w:t>
      </w:r>
      <w:proofErr w:type="spellStart"/>
      <w:r w:rsidRPr="0031094A">
        <w:rPr>
          <w:rFonts w:eastAsia="等线"/>
          <w:color w:val="000000"/>
          <w:lang w:val="en-US" w:eastAsia="zh-CN"/>
        </w:rPr>
        <w:t>AIoT</w:t>
      </w:r>
      <w:proofErr w:type="spellEnd"/>
      <w:r w:rsidRPr="0031094A">
        <w:rPr>
          <w:rFonts w:eastAsia="等线"/>
          <w:color w:val="000000"/>
          <w:lang w:val="en-US" w:eastAsia="zh-CN"/>
        </w:rPr>
        <w:t xml:space="preserve"> Device context.</w:t>
      </w:r>
    </w:p>
    <w:p w14:paraId="52E39B71" w14:textId="77777777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eastAsia="ja-JP"/>
        </w:rPr>
      </w:pPr>
    </w:p>
    <w:p w14:paraId="00CF2C0D" w14:textId="37D2FAB9" w:rsidR="0031094A" w:rsidRPr="0031094A" w:rsidRDefault="00486E40" w:rsidP="003109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等线" w:hAnsi="Arial"/>
          <w:i/>
          <w:color w:val="FF0000"/>
          <w:sz w:val="24"/>
          <w:lang w:val="en-US" w:eastAsia="zh-CN"/>
        </w:rPr>
        <w:t>E</w:t>
      </w:r>
      <w:r>
        <w:rPr>
          <w:rFonts w:ascii="Arial" w:eastAsia="等线" w:hAnsi="Arial" w:hint="eastAsia"/>
          <w:i/>
          <w:color w:val="FF0000"/>
          <w:sz w:val="24"/>
          <w:lang w:val="en-US" w:eastAsia="zh-CN"/>
        </w:rPr>
        <w:t>nd</w:t>
      </w:r>
      <w:r>
        <w:rPr>
          <w:rFonts w:ascii="Arial" w:eastAsia="等线" w:hAnsi="Arial"/>
          <w:i/>
          <w:color w:val="FF0000"/>
          <w:sz w:val="24"/>
          <w:lang w:val="en-US" w:eastAsia="zh-CN"/>
        </w:rPr>
        <w:t xml:space="preserve"> of</w:t>
      </w:r>
      <w:r w:rsidR="0031094A"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CHANGES </w:t>
      </w:r>
    </w:p>
    <w:sectPr w:rsidR="0031094A" w:rsidRPr="003109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AD101" w14:textId="77777777" w:rsidR="001F46C4" w:rsidRDefault="001F46C4">
      <w:r>
        <w:separator/>
      </w:r>
    </w:p>
  </w:endnote>
  <w:endnote w:type="continuationSeparator" w:id="0">
    <w:p w14:paraId="10D2A4F5" w14:textId="77777777" w:rsidR="001F46C4" w:rsidRDefault="001F4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50C66" w14:textId="77777777" w:rsidR="001F46C4" w:rsidRDefault="001F46C4">
      <w:r>
        <w:separator/>
      </w:r>
    </w:p>
  </w:footnote>
  <w:footnote w:type="continuationSeparator" w:id="0">
    <w:p w14:paraId="175E843A" w14:textId="77777777" w:rsidR="001F46C4" w:rsidRDefault="001F4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85327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3">
    <w15:presenceInfo w15:providerId="None" w15:userId="vivo3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31F22"/>
    <w:rsid w:val="000417D2"/>
    <w:rsid w:val="00070E09"/>
    <w:rsid w:val="000839BB"/>
    <w:rsid w:val="00091744"/>
    <w:rsid w:val="000A6394"/>
    <w:rsid w:val="000B7FED"/>
    <w:rsid w:val="000C038A"/>
    <w:rsid w:val="000C6598"/>
    <w:rsid w:val="000D44B3"/>
    <w:rsid w:val="000D6C00"/>
    <w:rsid w:val="000F1FAC"/>
    <w:rsid w:val="000F2E79"/>
    <w:rsid w:val="00105220"/>
    <w:rsid w:val="001152C8"/>
    <w:rsid w:val="001170C4"/>
    <w:rsid w:val="00145D43"/>
    <w:rsid w:val="00192C46"/>
    <w:rsid w:val="001A08B3"/>
    <w:rsid w:val="001A7B60"/>
    <w:rsid w:val="001B09D9"/>
    <w:rsid w:val="001B52F0"/>
    <w:rsid w:val="001B7A65"/>
    <w:rsid w:val="001E41F3"/>
    <w:rsid w:val="001F46C4"/>
    <w:rsid w:val="00211EDC"/>
    <w:rsid w:val="00245EFC"/>
    <w:rsid w:val="0025311E"/>
    <w:rsid w:val="0026004D"/>
    <w:rsid w:val="00260772"/>
    <w:rsid w:val="002640DD"/>
    <w:rsid w:val="00275BDD"/>
    <w:rsid w:val="00275D12"/>
    <w:rsid w:val="00284FEB"/>
    <w:rsid w:val="002860C4"/>
    <w:rsid w:val="00295BAB"/>
    <w:rsid w:val="002A17E4"/>
    <w:rsid w:val="002B5741"/>
    <w:rsid w:val="002C6C19"/>
    <w:rsid w:val="002D6873"/>
    <w:rsid w:val="002E472E"/>
    <w:rsid w:val="002F5ED2"/>
    <w:rsid w:val="002F68ED"/>
    <w:rsid w:val="00305409"/>
    <w:rsid w:val="0031094A"/>
    <w:rsid w:val="00313E8A"/>
    <w:rsid w:val="00327B6D"/>
    <w:rsid w:val="003408EB"/>
    <w:rsid w:val="00344255"/>
    <w:rsid w:val="003566FB"/>
    <w:rsid w:val="003609EF"/>
    <w:rsid w:val="0036231A"/>
    <w:rsid w:val="00374DD4"/>
    <w:rsid w:val="00382808"/>
    <w:rsid w:val="0038380E"/>
    <w:rsid w:val="003A5105"/>
    <w:rsid w:val="003C5CE6"/>
    <w:rsid w:val="003E1A36"/>
    <w:rsid w:val="00403C25"/>
    <w:rsid w:val="00405F15"/>
    <w:rsid w:val="00410371"/>
    <w:rsid w:val="004242F1"/>
    <w:rsid w:val="00486E40"/>
    <w:rsid w:val="004B75B7"/>
    <w:rsid w:val="004C2EEC"/>
    <w:rsid w:val="004E76E1"/>
    <w:rsid w:val="004F397C"/>
    <w:rsid w:val="005018E4"/>
    <w:rsid w:val="005038B5"/>
    <w:rsid w:val="0051040E"/>
    <w:rsid w:val="005141D9"/>
    <w:rsid w:val="0051580D"/>
    <w:rsid w:val="00542BA4"/>
    <w:rsid w:val="00547111"/>
    <w:rsid w:val="0057573A"/>
    <w:rsid w:val="00592D74"/>
    <w:rsid w:val="00593897"/>
    <w:rsid w:val="005E2C44"/>
    <w:rsid w:val="005F03B3"/>
    <w:rsid w:val="00603807"/>
    <w:rsid w:val="00621188"/>
    <w:rsid w:val="006257ED"/>
    <w:rsid w:val="006258CC"/>
    <w:rsid w:val="00630609"/>
    <w:rsid w:val="00641364"/>
    <w:rsid w:val="00653DE4"/>
    <w:rsid w:val="00665C47"/>
    <w:rsid w:val="006916FE"/>
    <w:rsid w:val="00695808"/>
    <w:rsid w:val="006B1DF3"/>
    <w:rsid w:val="006B46FB"/>
    <w:rsid w:val="006E21FB"/>
    <w:rsid w:val="006F4EC4"/>
    <w:rsid w:val="00702C15"/>
    <w:rsid w:val="00733947"/>
    <w:rsid w:val="007526A9"/>
    <w:rsid w:val="00763E9D"/>
    <w:rsid w:val="00792342"/>
    <w:rsid w:val="007977A8"/>
    <w:rsid w:val="007B512A"/>
    <w:rsid w:val="007C2097"/>
    <w:rsid w:val="007D4509"/>
    <w:rsid w:val="007D6A07"/>
    <w:rsid w:val="007E52B4"/>
    <w:rsid w:val="007E7722"/>
    <w:rsid w:val="007F4A3B"/>
    <w:rsid w:val="007F7259"/>
    <w:rsid w:val="008040A8"/>
    <w:rsid w:val="008232ED"/>
    <w:rsid w:val="00823CA1"/>
    <w:rsid w:val="008279FA"/>
    <w:rsid w:val="00846266"/>
    <w:rsid w:val="0084751C"/>
    <w:rsid w:val="008626E7"/>
    <w:rsid w:val="00870EE7"/>
    <w:rsid w:val="008863B9"/>
    <w:rsid w:val="008A45A6"/>
    <w:rsid w:val="008C1B0F"/>
    <w:rsid w:val="008D3CCC"/>
    <w:rsid w:val="008F08DD"/>
    <w:rsid w:val="008F3789"/>
    <w:rsid w:val="008F686C"/>
    <w:rsid w:val="009148DE"/>
    <w:rsid w:val="009408CD"/>
    <w:rsid w:val="00941E30"/>
    <w:rsid w:val="009531B0"/>
    <w:rsid w:val="009741B3"/>
    <w:rsid w:val="009777D9"/>
    <w:rsid w:val="00991B88"/>
    <w:rsid w:val="009A1761"/>
    <w:rsid w:val="009A5753"/>
    <w:rsid w:val="009A579D"/>
    <w:rsid w:val="009C5F7A"/>
    <w:rsid w:val="009E3297"/>
    <w:rsid w:val="009F734F"/>
    <w:rsid w:val="00A0111C"/>
    <w:rsid w:val="00A117D5"/>
    <w:rsid w:val="00A13B82"/>
    <w:rsid w:val="00A246B6"/>
    <w:rsid w:val="00A47E70"/>
    <w:rsid w:val="00A50CF0"/>
    <w:rsid w:val="00A75246"/>
    <w:rsid w:val="00A7671C"/>
    <w:rsid w:val="00A80F70"/>
    <w:rsid w:val="00A961DC"/>
    <w:rsid w:val="00AA2CBC"/>
    <w:rsid w:val="00AC5820"/>
    <w:rsid w:val="00AC7B30"/>
    <w:rsid w:val="00AD1CD8"/>
    <w:rsid w:val="00AD3A35"/>
    <w:rsid w:val="00B258BB"/>
    <w:rsid w:val="00B25D6B"/>
    <w:rsid w:val="00B35E98"/>
    <w:rsid w:val="00B67B97"/>
    <w:rsid w:val="00B868E2"/>
    <w:rsid w:val="00B968C8"/>
    <w:rsid w:val="00BA3EC5"/>
    <w:rsid w:val="00BA51D9"/>
    <w:rsid w:val="00BB5DFC"/>
    <w:rsid w:val="00BD279D"/>
    <w:rsid w:val="00BD6BB8"/>
    <w:rsid w:val="00BD7EBF"/>
    <w:rsid w:val="00BF0590"/>
    <w:rsid w:val="00C15DC9"/>
    <w:rsid w:val="00C66BA2"/>
    <w:rsid w:val="00C72763"/>
    <w:rsid w:val="00C72AEC"/>
    <w:rsid w:val="00C8402B"/>
    <w:rsid w:val="00C870F6"/>
    <w:rsid w:val="00C95985"/>
    <w:rsid w:val="00CC3FEB"/>
    <w:rsid w:val="00CC5026"/>
    <w:rsid w:val="00CC5353"/>
    <w:rsid w:val="00CC68D0"/>
    <w:rsid w:val="00CC7794"/>
    <w:rsid w:val="00CF4260"/>
    <w:rsid w:val="00D03F9A"/>
    <w:rsid w:val="00D06D51"/>
    <w:rsid w:val="00D176B8"/>
    <w:rsid w:val="00D24991"/>
    <w:rsid w:val="00D40587"/>
    <w:rsid w:val="00D50255"/>
    <w:rsid w:val="00D60CF1"/>
    <w:rsid w:val="00D66520"/>
    <w:rsid w:val="00D77BCA"/>
    <w:rsid w:val="00D84AE9"/>
    <w:rsid w:val="00D9124E"/>
    <w:rsid w:val="00DC2E57"/>
    <w:rsid w:val="00DC3D33"/>
    <w:rsid w:val="00DD4660"/>
    <w:rsid w:val="00DE34CF"/>
    <w:rsid w:val="00DE5FD4"/>
    <w:rsid w:val="00E04F94"/>
    <w:rsid w:val="00E131AC"/>
    <w:rsid w:val="00E13F3D"/>
    <w:rsid w:val="00E30227"/>
    <w:rsid w:val="00E34898"/>
    <w:rsid w:val="00E45A9D"/>
    <w:rsid w:val="00E9168A"/>
    <w:rsid w:val="00EB09B7"/>
    <w:rsid w:val="00EE7D7C"/>
    <w:rsid w:val="00EE7EB7"/>
    <w:rsid w:val="00F02DE3"/>
    <w:rsid w:val="00F07DD9"/>
    <w:rsid w:val="00F15305"/>
    <w:rsid w:val="00F20D07"/>
    <w:rsid w:val="00F25D98"/>
    <w:rsid w:val="00F300FB"/>
    <w:rsid w:val="00F94130"/>
    <w:rsid w:val="00FB6386"/>
    <w:rsid w:val="00FD1B88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3828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16F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916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916F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916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16F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D405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0_Goteborg_2025-08/Docs/S2-250614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vivo3</cp:lastModifiedBy>
  <cp:revision>4</cp:revision>
  <cp:lastPrinted>1899-12-31T23:00:00Z</cp:lastPrinted>
  <dcterms:created xsi:type="dcterms:W3CDTF">2025-08-15T15:05:00Z</dcterms:created>
  <dcterms:modified xsi:type="dcterms:W3CDTF">2025-08-15T17:21:00Z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